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15E9C" w14:textId="4D6C0BF5" w:rsidR="005C37C2" w:rsidRPr="00851E2C" w:rsidRDefault="005C37C2" w:rsidP="005C37C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E438BA">
        <w:rPr>
          <w:rFonts w:ascii="Arial" w:hAnsi="Arial" w:cs="Arial"/>
          <w:b/>
          <w:bCs/>
          <w:sz w:val="24"/>
        </w:rPr>
        <w:t>139e (e-meeting)</w:t>
      </w:r>
      <w:r w:rsidRPr="00554A1F">
        <w:rPr>
          <w:rFonts w:ascii="Arial" w:hAnsi="Arial" w:cs="Arial"/>
          <w:b/>
          <w:bCs/>
          <w:sz w:val="24"/>
        </w:rPr>
        <w:tab/>
      </w:r>
      <w:r w:rsidR="00851E2C" w:rsidRPr="00851E2C">
        <w:rPr>
          <w:rFonts w:ascii="Arial" w:hAnsi="Arial" w:cs="Arial"/>
          <w:b/>
          <w:bCs/>
          <w:sz w:val="24"/>
        </w:rPr>
        <w:t>S2-200</w:t>
      </w:r>
      <w:r w:rsidR="009B308A">
        <w:rPr>
          <w:rFonts w:ascii="Arial" w:hAnsi="Arial" w:cs="Arial"/>
          <w:b/>
          <w:bCs/>
          <w:sz w:val="24"/>
        </w:rPr>
        <w:t>4008</w:t>
      </w:r>
    </w:p>
    <w:p w14:paraId="36D74397" w14:textId="4BB938C8" w:rsidR="005C37C2" w:rsidRPr="00BE3761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312BA2">
        <w:rPr>
          <w:rFonts w:ascii="Arial" w:hAnsi="Arial" w:cs="Arial"/>
          <w:b/>
          <w:bCs/>
          <w:sz w:val="24"/>
          <w:szCs w:val="24"/>
        </w:rPr>
        <w:t>1</w:t>
      </w:r>
      <w:r w:rsidR="00E438BA">
        <w:rPr>
          <w:rFonts w:ascii="Arial" w:hAnsi="Arial" w:cs="Arial"/>
          <w:b/>
          <w:bCs/>
          <w:sz w:val="24"/>
          <w:szCs w:val="24"/>
        </w:rPr>
        <w:t>2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E438BA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June</w:t>
      </w:r>
      <w:r w:rsidR="00612BB5" w:rsidRPr="0039770B">
        <w:rPr>
          <w:rFonts w:ascii="Arial" w:hAnsi="Arial" w:cs="Arial"/>
          <w:b/>
          <w:bCs/>
          <w:sz w:val="24"/>
          <w:szCs w:val="24"/>
        </w:rPr>
        <w:t xml:space="preserve"> </w:t>
      </w:r>
      <w:r w:rsidR="00612BB5" w:rsidRPr="00990F91">
        <w:rPr>
          <w:rFonts w:ascii="Arial" w:hAnsi="Arial" w:cs="Arial"/>
          <w:b/>
          <w:bCs/>
          <w:sz w:val="24"/>
          <w:szCs w:val="24"/>
        </w:rPr>
        <w:t>20</w:t>
      </w:r>
      <w:r w:rsidR="00E438BA">
        <w:rPr>
          <w:rFonts w:ascii="Arial" w:hAnsi="Arial" w:cs="Arial"/>
          <w:b/>
          <w:bCs/>
          <w:sz w:val="24"/>
          <w:szCs w:val="24"/>
        </w:rPr>
        <w:t>20</w:t>
      </w:r>
      <w:r w:rsidR="005C37C2" w:rsidRPr="0067355C">
        <w:rPr>
          <w:rFonts w:ascii="Arial" w:hAnsi="Arial" w:cs="Arial"/>
          <w:b/>
          <w:bCs/>
          <w:color w:val="0000FF"/>
        </w:rPr>
        <w:tab/>
      </w:r>
    </w:p>
    <w:p w14:paraId="31C160EF" w14:textId="368867D6" w:rsidR="00440983" w:rsidRPr="006F3920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S</w:t>
      </w:r>
      <w:r w:rsidR="004360DE" w:rsidRPr="006F3920">
        <w:rPr>
          <w:rFonts w:ascii="Arial" w:hAnsi="Arial" w:cs="Arial"/>
          <w:b/>
        </w:rPr>
        <w:t>ource:</w:t>
      </w:r>
      <w:r w:rsidR="004360DE" w:rsidRPr="006F3920">
        <w:rPr>
          <w:rFonts w:ascii="Arial" w:hAnsi="Arial" w:cs="Arial"/>
          <w:b/>
        </w:rPr>
        <w:tab/>
      </w:r>
      <w:r w:rsidR="00DA7B49" w:rsidRPr="006F3920">
        <w:rPr>
          <w:rFonts w:ascii="Arial" w:hAnsi="Arial" w:cs="Arial"/>
          <w:b/>
        </w:rPr>
        <w:t>China Telecom</w:t>
      </w:r>
    </w:p>
    <w:p w14:paraId="62B087F7" w14:textId="479D0354" w:rsidR="00440983" w:rsidRPr="006F3920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Title:</w:t>
      </w:r>
      <w:r w:rsidRPr="006F3920">
        <w:rPr>
          <w:rFonts w:ascii="Arial" w:hAnsi="Arial" w:cs="Arial"/>
          <w:b/>
        </w:rPr>
        <w:tab/>
      </w:r>
      <w:r w:rsidR="001A4337" w:rsidRPr="006F3920">
        <w:rPr>
          <w:rFonts w:ascii="Arial" w:hAnsi="Arial" w:cs="Arial"/>
          <w:b/>
        </w:rPr>
        <w:t xml:space="preserve">Solution </w:t>
      </w:r>
      <w:r w:rsidR="00FD418E">
        <w:rPr>
          <w:rFonts w:ascii="Arial" w:hAnsi="Arial" w:cs="Arial"/>
          <w:b/>
        </w:rPr>
        <w:t xml:space="preserve">update </w:t>
      </w:r>
      <w:r w:rsidR="001A4337" w:rsidRPr="006F3920">
        <w:rPr>
          <w:rFonts w:ascii="Arial" w:hAnsi="Arial" w:cs="Arial"/>
          <w:b/>
        </w:rPr>
        <w:t xml:space="preserve">for Key Issue #12: </w:t>
      </w:r>
      <w:r w:rsidR="00D6665B" w:rsidRPr="006F3920">
        <w:rPr>
          <w:rFonts w:ascii="Arial" w:hAnsi="Arial" w:cs="Arial"/>
          <w:b/>
        </w:rPr>
        <w:t xml:space="preserve">NWDAF-assisted RFSP policy </w:t>
      </w:r>
    </w:p>
    <w:p w14:paraId="295CF216" w14:textId="77777777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Document for:</w:t>
      </w:r>
      <w:r w:rsidRPr="006F3920">
        <w:rPr>
          <w:rFonts w:ascii="Arial" w:hAnsi="Arial" w:cs="Arial"/>
          <w:b/>
        </w:rPr>
        <w:tab/>
        <w:t>Approval</w:t>
      </w:r>
    </w:p>
    <w:p w14:paraId="6DC00A49" w14:textId="67753A38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Agenda Item:</w:t>
      </w:r>
      <w:r w:rsidRPr="006F3920">
        <w:rPr>
          <w:rFonts w:ascii="Arial" w:hAnsi="Arial" w:cs="Arial"/>
          <w:b/>
        </w:rPr>
        <w:tab/>
      </w:r>
      <w:r w:rsidR="00EA4AA1">
        <w:rPr>
          <w:rFonts w:ascii="Arial" w:hAnsi="Arial" w:cs="Arial"/>
          <w:b/>
        </w:rPr>
        <w:t>8.1</w:t>
      </w:r>
    </w:p>
    <w:p w14:paraId="7B57799E" w14:textId="0FCB9E02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Work Item / Release:</w:t>
      </w:r>
      <w:r w:rsidRPr="006F3920">
        <w:rPr>
          <w:rFonts w:ascii="Arial" w:hAnsi="Arial" w:cs="Arial"/>
          <w:b/>
        </w:rPr>
        <w:tab/>
      </w:r>
      <w:r w:rsidR="00EF31DA" w:rsidRPr="006F3920">
        <w:rPr>
          <w:rFonts w:ascii="Arial" w:hAnsi="Arial" w:cs="Arial"/>
          <w:b/>
        </w:rPr>
        <w:t>FS_</w:t>
      </w:r>
      <w:r w:rsidR="000B3FEB" w:rsidRPr="006F3920">
        <w:rPr>
          <w:rFonts w:ascii="Arial" w:hAnsi="Arial" w:cs="Arial"/>
          <w:b/>
        </w:rPr>
        <w:t>eNA</w:t>
      </w:r>
      <w:r w:rsidR="00F520A8" w:rsidRPr="006F3920">
        <w:rPr>
          <w:rFonts w:ascii="Arial" w:hAnsi="Arial" w:cs="Arial"/>
          <w:b/>
        </w:rPr>
        <w:t>_ph2</w:t>
      </w:r>
      <w:r w:rsidR="00EF31DA" w:rsidRPr="006F3920">
        <w:rPr>
          <w:rFonts w:ascii="Arial" w:hAnsi="Arial" w:cs="Arial"/>
          <w:b/>
        </w:rPr>
        <w:t xml:space="preserve"> / </w:t>
      </w:r>
      <w:r w:rsidR="00564CE4" w:rsidRPr="006F3920">
        <w:rPr>
          <w:rFonts w:ascii="Arial" w:hAnsi="Arial" w:cs="Arial"/>
          <w:b/>
        </w:rPr>
        <w:t>Rel-1</w:t>
      </w:r>
      <w:r w:rsidR="008514B8" w:rsidRPr="006F3920">
        <w:rPr>
          <w:rFonts w:ascii="Arial" w:hAnsi="Arial" w:cs="Arial"/>
          <w:b/>
        </w:rPr>
        <w:t>7</w:t>
      </w:r>
    </w:p>
    <w:p w14:paraId="65E1A033" w14:textId="036B28FA" w:rsidR="007E00B8" w:rsidRPr="00F52A86" w:rsidRDefault="00440983" w:rsidP="00B20244">
      <w:pPr>
        <w:jc w:val="both"/>
        <w:rPr>
          <w:rFonts w:eastAsia="MS Mincho" w:cs="Arial"/>
          <w:i/>
        </w:rPr>
      </w:pPr>
      <w:r w:rsidRPr="006F3920">
        <w:rPr>
          <w:rFonts w:ascii="Arial" w:hAnsi="Arial" w:cs="Arial"/>
          <w:i/>
        </w:rPr>
        <w:t>Abstract of the contribution:</w:t>
      </w:r>
      <w:r w:rsidR="00B52C87" w:rsidRPr="006F3920">
        <w:rPr>
          <w:rFonts w:ascii="Arial" w:hAnsi="Arial" w:cs="Arial"/>
          <w:i/>
        </w:rPr>
        <w:t xml:space="preserve"> This contribution proposes </w:t>
      </w:r>
      <w:r w:rsidR="00291D6D" w:rsidRPr="006F3920">
        <w:rPr>
          <w:rFonts w:ascii="Arial" w:hAnsi="Arial" w:cs="Arial"/>
          <w:i/>
        </w:rPr>
        <w:t xml:space="preserve">a </w:t>
      </w:r>
      <w:r w:rsidR="00D54B42" w:rsidRPr="006F3920">
        <w:rPr>
          <w:rFonts w:ascii="Arial" w:hAnsi="Arial" w:cs="Arial"/>
          <w:i/>
        </w:rPr>
        <w:t>solution</w:t>
      </w:r>
      <w:r w:rsidR="00503F4F">
        <w:rPr>
          <w:rFonts w:ascii="Arial" w:hAnsi="Arial" w:cs="Arial"/>
          <w:i/>
        </w:rPr>
        <w:t xml:space="preserve"> update</w:t>
      </w:r>
      <w:r w:rsidR="00291D6D" w:rsidRPr="006F3920">
        <w:rPr>
          <w:rFonts w:ascii="Arial" w:hAnsi="Arial" w:cs="Arial"/>
          <w:i/>
        </w:rPr>
        <w:t xml:space="preserve"> </w:t>
      </w:r>
      <w:r w:rsidR="002842E5" w:rsidRPr="006F3920">
        <w:rPr>
          <w:rFonts w:ascii="Arial" w:hAnsi="Arial" w:cs="Arial"/>
          <w:i/>
        </w:rPr>
        <w:t>for</w:t>
      </w:r>
      <w:r w:rsidR="00E4338C">
        <w:rPr>
          <w:rFonts w:ascii="Arial" w:hAnsi="Arial" w:cs="Arial"/>
          <w:i/>
        </w:rPr>
        <w:t xml:space="preserve"> </w:t>
      </w:r>
      <w:r w:rsidR="00E4338C" w:rsidRPr="00E4338C">
        <w:rPr>
          <w:rFonts w:ascii="Arial" w:hAnsi="Arial" w:cs="Arial"/>
          <w:i/>
        </w:rPr>
        <w:t>solution</w:t>
      </w:r>
      <w:r w:rsidR="00E4338C">
        <w:rPr>
          <w:rFonts w:ascii="Arial" w:hAnsi="Arial" w:cs="Arial"/>
          <w:i/>
        </w:rPr>
        <w:t xml:space="preserve">#4 </w:t>
      </w:r>
      <w:r w:rsidR="00E4338C" w:rsidRPr="00E4338C">
        <w:rPr>
          <w:rFonts w:ascii="Arial" w:hAnsi="Arial" w:cs="Arial"/>
          <w:i/>
        </w:rPr>
        <w:t>Service Behaviour analytics and Service Experience analytics for NWDAF-assisted RFSP policy</w:t>
      </w:r>
      <w:r w:rsidR="00E4338C">
        <w:rPr>
          <w:rFonts w:ascii="Arial" w:hAnsi="Arial" w:cs="Arial"/>
          <w:i/>
        </w:rPr>
        <w:t>.</w:t>
      </w:r>
    </w:p>
    <w:p w14:paraId="1BCBC3D5" w14:textId="59B99F32" w:rsidR="00922F91" w:rsidRPr="006F3920" w:rsidRDefault="00DE7FF7" w:rsidP="00285F98">
      <w:pPr>
        <w:pStyle w:val="Titre1"/>
        <w:rPr>
          <w:lang w:eastAsia="ko-KR"/>
        </w:rPr>
      </w:pPr>
      <w:r w:rsidRPr="006F3920">
        <w:rPr>
          <w:lang w:eastAsia="ko-KR"/>
        </w:rPr>
        <w:t>1. Introduction</w:t>
      </w:r>
    </w:p>
    <w:p w14:paraId="0AFA3828" w14:textId="50B22CF6" w:rsidR="00BD3F27" w:rsidRPr="006F3920" w:rsidRDefault="00FB23B4" w:rsidP="00477ED0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 w:rsidRPr="006F3920">
        <w:rPr>
          <w:rFonts w:eastAsiaTheme="minorEastAsia"/>
          <w:lang w:val="en-US" w:eastAsia="zh-CN"/>
        </w:rPr>
        <w:t xml:space="preserve">This solution </w:t>
      </w:r>
      <w:r w:rsidR="00D170EF">
        <w:rPr>
          <w:rFonts w:eastAsiaTheme="minorEastAsia"/>
          <w:lang w:val="en-US" w:eastAsia="zh-CN"/>
        </w:rPr>
        <w:t xml:space="preserve">update </w:t>
      </w:r>
      <w:r w:rsidRPr="006F3920">
        <w:rPr>
          <w:rFonts w:eastAsiaTheme="minorEastAsia"/>
          <w:lang w:val="en-US" w:eastAsia="zh-CN"/>
        </w:rPr>
        <w:t xml:space="preserve">is proposed to address </w:t>
      </w:r>
      <w:r w:rsidR="00D170EF">
        <w:rPr>
          <w:rFonts w:eastAsiaTheme="minorEastAsia"/>
          <w:lang w:val="en-US" w:eastAsia="zh-CN"/>
        </w:rPr>
        <w:t>FFS in solution#4</w:t>
      </w:r>
      <w:r w:rsidRPr="006F3920">
        <w:rPr>
          <w:rFonts w:eastAsiaTheme="minorEastAsia"/>
          <w:lang w:val="en-US" w:eastAsia="zh-CN"/>
        </w:rPr>
        <w:t>.</w:t>
      </w:r>
    </w:p>
    <w:p w14:paraId="55C4A1FB" w14:textId="236C4164" w:rsidR="002E3DAB" w:rsidRPr="006F3920" w:rsidRDefault="00963D13" w:rsidP="00477ED0">
      <w:pPr>
        <w:pStyle w:val="B1"/>
        <w:ind w:left="0" w:firstLine="0"/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val="en-US" w:eastAsia="zh-CN"/>
        </w:rPr>
        <w:t xml:space="preserve">The RFSP mechanism </w:t>
      </w:r>
      <w:r w:rsidR="00F9742B" w:rsidRPr="006F3920">
        <w:rPr>
          <w:rFonts w:eastAsiaTheme="minorEastAsia"/>
          <w:lang w:val="en-US" w:eastAsia="zh-CN"/>
        </w:rPr>
        <w:t>has been</w:t>
      </w:r>
      <w:r w:rsidR="00F9742B" w:rsidRPr="006F3920">
        <w:rPr>
          <w:rFonts w:eastAsiaTheme="minorEastAsia" w:hint="eastAsia"/>
          <w:lang w:val="en-US" w:eastAsia="zh-CN"/>
        </w:rPr>
        <w:t xml:space="preserve"> </w:t>
      </w:r>
      <w:r w:rsidRPr="006F3920">
        <w:rPr>
          <w:rFonts w:eastAsiaTheme="minorEastAsia" w:hint="eastAsia"/>
          <w:lang w:val="en-US" w:eastAsia="zh-CN"/>
        </w:rPr>
        <w:t xml:space="preserve">supported in the current specification. </w:t>
      </w:r>
      <w:r w:rsidRPr="006F3920">
        <w:rPr>
          <w:rFonts w:eastAsia="SimSun" w:hint="eastAsia"/>
          <w:lang w:eastAsia="zh-CN"/>
        </w:rPr>
        <w:t>I</w:t>
      </w:r>
      <w:r w:rsidRPr="006F3920">
        <w:rPr>
          <w:rFonts w:eastAsia="MS Mincho"/>
        </w:rPr>
        <w:t xml:space="preserve">t can be beneficial </w:t>
      </w:r>
      <w:r w:rsidR="00787642" w:rsidRPr="006F3920">
        <w:rPr>
          <w:rFonts w:eastAsia="MS Mincho"/>
        </w:rPr>
        <w:t>for</w:t>
      </w:r>
      <w:r w:rsidRPr="006F3920">
        <w:t xml:space="preserve"> the </w:t>
      </w:r>
      <w:r w:rsidRPr="006F3920">
        <w:rPr>
          <w:rFonts w:eastAsia="SimSun" w:hint="eastAsia"/>
          <w:lang w:eastAsia="zh-CN"/>
        </w:rPr>
        <w:t>PCF</w:t>
      </w:r>
      <w:r w:rsidRPr="006F3920">
        <w:rPr>
          <w:rFonts w:eastAsia="MS Mincho"/>
        </w:rPr>
        <w:t xml:space="preserve"> to derive suitable</w:t>
      </w:r>
      <w:r w:rsidR="00133D97" w:rsidRPr="006F3920">
        <w:rPr>
          <w:rFonts w:eastAsia="SimSun"/>
          <w:lang w:eastAsia="zh-CN"/>
        </w:rPr>
        <w:t xml:space="preserve"> RFSP index</w:t>
      </w:r>
      <w:r w:rsidRPr="006F3920">
        <w:rPr>
          <w:rFonts w:eastAsia="MS Mincho"/>
        </w:rPr>
        <w:t xml:space="preserve"> </w:t>
      </w:r>
      <w:r w:rsidR="00F54848" w:rsidRPr="00D30B6E">
        <w:rPr>
          <w:rFonts w:eastAsiaTheme="minorEastAsia"/>
          <w:lang w:eastAsia="zh-CN"/>
        </w:rPr>
        <w:t>value</w:t>
      </w:r>
      <w:r w:rsidR="00281DD4">
        <w:rPr>
          <w:rFonts w:eastAsiaTheme="minorEastAsia" w:hint="eastAsia"/>
          <w:lang w:eastAsia="zh-CN"/>
        </w:rPr>
        <w:t>s</w:t>
      </w:r>
      <w:r w:rsidR="00F54848">
        <w:rPr>
          <w:rFonts w:eastAsia="MS Mincho"/>
        </w:rPr>
        <w:t xml:space="preserve"> </w:t>
      </w:r>
      <w:r w:rsidRPr="006F3920">
        <w:rPr>
          <w:rFonts w:eastAsia="MS Mincho"/>
        </w:rPr>
        <w:t>based</w:t>
      </w:r>
      <w:r w:rsidRPr="006F3920">
        <w:rPr>
          <w:rFonts w:eastAsia="MS Mincho"/>
          <w:lang w:val="en-US"/>
        </w:rPr>
        <w:t xml:space="preserve"> on UEs behavior</w:t>
      </w:r>
      <w:r w:rsidRPr="006F3920">
        <w:rPr>
          <w:rFonts w:eastAsiaTheme="minorEastAsia" w:hint="eastAsia"/>
          <w:lang w:val="en-US" w:eastAsia="zh-CN"/>
        </w:rPr>
        <w:t>/</w:t>
      </w:r>
      <w:r w:rsidR="00133D97" w:rsidRPr="006F3920">
        <w:rPr>
          <w:rFonts w:eastAsiaTheme="minorEastAsia"/>
          <w:lang w:val="en-US" w:eastAsia="zh-CN"/>
        </w:rPr>
        <w:t>s</w:t>
      </w:r>
      <w:r w:rsidRPr="006F3920">
        <w:rPr>
          <w:rFonts w:eastAsiaTheme="minorEastAsia" w:hint="eastAsia"/>
          <w:lang w:val="en-US" w:eastAsia="zh-CN"/>
        </w:rPr>
        <w:t>ervice</w:t>
      </w:r>
      <w:r w:rsidRPr="006F3920">
        <w:rPr>
          <w:rFonts w:eastAsia="MS Mincho"/>
          <w:lang w:val="en-US"/>
        </w:rPr>
        <w:t xml:space="preserve"> analytics data provided by NWDAF.</w:t>
      </w:r>
      <w:r w:rsidRPr="006F3920">
        <w:rPr>
          <w:lang w:eastAsia="zh-CN"/>
        </w:rPr>
        <w:t xml:space="preserve"> </w:t>
      </w:r>
      <w:r w:rsidR="00DA146B" w:rsidRPr="006F3920">
        <w:rPr>
          <w:lang w:eastAsia="zh-CN"/>
        </w:rPr>
        <w:t xml:space="preserve">Then </w:t>
      </w:r>
      <w:r w:rsidR="00FC4EFC" w:rsidRPr="006F3920">
        <w:rPr>
          <w:lang w:eastAsia="zh-CN"/>
        </w:rPr>
        <w:t xml:space="preserve">the RFSP index </w:t>
      </w:r>
      <w:r w:rsidR="00F54848" w:rsidRPr="00F54848">
        <w:rPr>
          <w:lang w:eastAsia="zh-CN"/>
        </w:rPr>
        <w:t>value</w:t>
      </w:r>
      <w:r w:rsidR="00281DD4">
        <w:rPr>
          <w:lang w:eastAsia="zh-CN"/>
        </w:rPr>
        <w:t>s</w:t>
      </w:r>
      <w:r w:rsidR="00F54848" w:rsidRPr="00F54848">
        <w:rPr>
          <w:lang w:eastAsia="zh-CN"/>
        </w:rPr>
        <w:t xml:space="preserve"> </w:t>
      </w:r>
      <w:r w:rsidR="00FC4EFC" w:rsidRPr="006F3920">
        <w:rPr>
          <w:lang w:eastAsia="zh-CN"/>
        </w:rPr>
        <w:t xml:space="preserve">could be transferred to RAN via AMF </w:t>
      </w:r>
      <w:r w:rsidR="00DA146B" w:rsidRPr="006F3920">
        <w:rPr>
          <w:lang w:eastAsia="zh-CN"/>
        </w:rPr>
        <w:t>t</w:t>
      </w:r>
      <w:r w:rsidR="00FE1778" w:rsidRPr="006F3920">
        <w:rPr>
          <w:lang w:eastAsia="zh-CN"/>
        </w:rPr>
        <w:t xml:space="preserve">o support radio resource management e.g. </w:t>
      </w:r>
      <w:r w:rsidR="009278E1" w:rsidRPr="006F3920">
        <w:rPr>
          <w:lang w:eastAsia="zh-CN"/>
        </w:rPr>
        <w:t>help RAN determine</w:t>
      </w:r>
      <w:r w:rsidR="00FE1778" w:rsidRPr="006F3920">
        <w:t xml:space="preserve"> to redirect active mode UEs to different RAT</w:t>
      </w:r>
      <w:r w:rsidR="009D602F" w:rsidRPr="006F3920">
        <w:t>s</w:t>
      </w:r>
      <w:r w:rsidR="00FE1778" w:rsidRPr="006F3920">
        <w:t xml:space="preserve"> or frequency</w:t>
      </w:r>
      <w:r w:rsidR="00FE1778" w:rsidRPr="006F3920">
        <w:rPr>
          <w:lang w:eastAsia="zh-CN"/>
        </w:rPr>
        <w:t xml:space="preserve"> </w:t>
      </w:r>
      <w:r w:rsidR="00A36B07" w:rsidRPr="006F3920">
        <w:rPr>
          <w:lang w:eastAsia="zh-CN"/>
        </w:rPr>
        <w:t>layers.</w:t>
      </w:r>
    </w:p>
    <w:p w14:paraId="73870D1F" w14:textId="7CD63CCE" w:rsidR="00D45BD5" w:rsidRPr="006F3920" w:rsidRDefault="00074364" w:rsidP="00D45BD5">
      <w:pPr>
        <w:pStyle w:val="Titre1"/>
      </w:pPr>
      <w:r w:rsidRPr="006F3920">
        <w:t>2. Discussion</w:t>
      </w:r>
    </w:p>
    <w:p w14:paraId="4F8F89CD" w14:textId="31FEAAA1" w:rsidR="002C3B02" w:rsidRPr="002C3B02" w:rsidRDefault="00D170EF" w:rsidP="006C0B8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Discussion paper S2-</w:t>
      </w:r>
      <w:r w:rsidR="0091341C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00</w:t>
      </w:r>
      <w:r w:rsidR="0091341C">
        <w:rPr>
          <w:rFonts w:eastAsiaTheme="minorEastAsia"/>
          <w:lang w:eastAsia="zh-CN"/>
        </w:rPr>
        <w:t>3925</w:t>
      </w:r>
      <w:r>
        <w:rPr>
          <w:rFonts w:eastAsiaTheme="minorEastAsia"/>
          <w:lang w:eastAsia="zh-CN"/>
        </w:rPr>
        <w:t xml:space="preserve"> has </w:t>
      </w:r>
      <w:r w:rsidR="002C3B02">
        <w:t xml:space="preserve">explained </w:t>
      </w:r>
      <w:r w:rsidR="002C3B02" w:rsidRPr="00977144">
        <w:rPr>
          <w:rFonts w:eastAsia="DengXian"/>
          <w:lang w:val="en-US" w:eastAsia="zh-CN"/>
        </w:rPr>
        <w:t xml:space="preserve">how NWDAF can provide service </w:t>
      </w:r>
      <w:r w:rsidR="002C3B02">
        <w:rPr>
          <w:rFonts w:eastAsia="DengXian"/>
          <w:lang w:val="en-US" w:eastAsia="zh-CN"/>
        </w:rPr>
        <w:t>experience/</w:t>
      </w:r>
      <w:r w:rsidR="002C3B02" w:rsidRPr="00977144">
        <w:rPr>
          <w:rFonts w:eastAsia="DengXian"/>
          <w:lang w:val="en-US" w:eastAsia="zh-CN"/>
        </w:rPr>
        <w:t>behavior analytics to a service consumer</w:t>
      </w:r>
      <w:r w:rsidR="002C3B02">
        <w:t>.</w:t>
      </w:r>
    </w:p>
    <w:p w14:paraId="73C48FDA" w14:textId="04A973A6" w:rsidR="00A7623F" w:rsidRPr="006F3920" w:rsidRDefault="006D1F39" w:rsidP="00A7623F">
      <w:pPr>
        <w:pStyle w:val="Titre1"/>
      </w:pPr>
      <w:r w:rsidRPr="006F3920">
        <w:t xml:space="preserve">3. </w:t>
      </w:r>
      <w:r w:rsidR="00A7623F" w:rsidRPr="006F3920">
        <w:t>Proposal</w:t>
      </w:r>
    </w:p>
    <w:p w14:paraId="12070CF5" w14:textId="1352BCA5" w:rsidR="00CD605B" w:rsidRDefault="00A7623F" w:rsidP="005175B2">
      <w:r w:rsidRPr="006F3920">
        <w:t>The following changes are proposed for TR 23.700-91.</w:t>
      </w:r>
    </w:p>
    <w:p w14:paraId="6AB543AF" w14:textId="522BA808" w:rsidR="00C35C34" w:rsidRDefault="00C35C34" w:rsidP="00BD4E9C">
      <w:pPr>
        <w:jc w:val="both"/>
        <w:rPr>
          <w:rFonts w:eastAsia="DengXian"/>
          <w:lang w:eastAsia="zh-CN"/>
        </w:rPr>
      </w:pPr>
      <w:r>
        <w:rPr>
          <w:rFonts w:eastAsia="SimSun"/>
          <w:lang w:eastAsia="zh-CN"/>
        </w:rPr>
        <w:t xml:space="preserve">Based on the examples and the observations about the user profile and RAT/frequency selection, we conclude that </w:t>
      </w:r>
      <w:r w:rsidRPr="005B4ADF">
        <w:rPr>
          <w:rFonts w:eastAsia="DengXian"/>
          <w:lang w:eastAsia="zh-CN"/>
        </w:rPr>
        <w:t>user profile</w:t>
      </w:r>
      <w:r>
        <w:rPr>
          <w:rFonts w:eastAsia="DengXian"/>
          <w:lang w:eastAsia="zh-CN"/>
        </w:rPr>
        <w:t xml:space="preserve"> influences service behaviour/experience statistics and prediction</w:t>
      </w:r>
      <w:r w:rsidR="0094394D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>, a</w:t>
      </w:r>
      <w:r w:rsidRPr="00BB3CFD">
        <w:rPr>
          <w:rFonts w:eastAsia="DengXian"/>
          <w:lang w:eastAsia="zh-CN"/>
        </w:rPr>
        <w:t>nd service experience is related to RAT and frequency selection.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In the case of current network, deriving suitable RFSP policy to do RAT/frequency selection for users is an essential issue to address, and NWDAF could assist to solve the problem by providing service experience statistics and prediction</w:t>
      </w:r>
      <w:r w:rsidR="0094394D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which include RAT type and frequency. According to this, we proposed to:</w:t>
      </w:r>
    </w:p>
    <w:p w14:paraId="46F27ABF" w14:textId="6FDA2155" w:rsidR="00C35C34" w:rsidRPr="00BB3CFD" w:rsidRDefault="00C35C34" w:rsidP="00BD4E9C">
      <w:pPr>
        <w:numPr>
          <w:ilvl w:val="0"/>
          <w:numId w:val="1"/>
        </w:numPr>
        <w:rPr>
          <w:rFonts w:eastAsia="DengXian"/>
          <w:lang w:eastAsia="zh-CN"/>
        </w:rPr>
      </w:pPr>
      <w:r w:rsidRPr="007616A3">
        <w:rPr>
          <w:rFonts w:eastAsia="DengXian"/>
          <w:lang w:eastAsia="zh-CN"/>
        </w:rPr>
        <w:t xml:space="preserve">Proposal 1: </w:t>
      </w:r>
      <w:r>
        <w:rPr>
          <w:rFonts w:eastAsia="DengXian"/>
          <w:lang w:eastAsia="zh-CN"/>
        </w:rPr>
        <w:t xml:space="preserve">add </w:t>
      </w:r>
      <w:r w:rsidRPr="00DD77E1">
        <w:rPr>
          <w:rFonts w:eastAsia="DengXian"/>
          <w:lang w:eastAsia="zh-CN"/>
        </w:rPr>
        <w:t xml:space="preserve">user profile </w:t>
      </w:r>
      <w:r>
        <w:rPr>
          <w:rFonts w:eastAsia="DengXian"/>
          <w:lang w:eastAsia="zh-CN"/>
        </w:rPr>
        <w:t xml:space="preserve">into the input of NWDAF to </w:t>
      </w:r>
      <w:r w:rsidRPr="00BB3CFD">
        <w:rPr>
          <w:rFonts w:eastAsia="DengXian"/>
          <w:lang w:eastAsia="zh-CN"/>
        </w:rPr>
        <w:t xml:space="preserve">generate </w:t>
      </w:r>
      <w:r w:rsidR="00D30B6E" w:rsidRPr="00BB3CFD">
        <w:rPr>
          <w:rFonts w:eastAsia="DengXian"/>
          <w:lang w:eastAsia="zh-CN"/>
        </w:rPr>
        <w:t>Service Experience statistics/predictions;</w:t>
      </w:r>
    </w:p>
    <w:p w14:paraId="681BB3DF" w14:textId="6FD210AA" w:rsidR="00C35C34" w:rsidRPr="00E2434B" w:rsidRDefault="00C35C34" w:rsidP="005175B2">
      <w:pPr>
        <w:numPr>
          <w:ilvl w:val="0"/>
          <w:numId w:val="1"/>
        </w:numPr>
        <w:rPr>
          <w:rFonts w:eastAsia="DengXian"/>
          <w:lang w:eastAsia="zh-CN"/>
        </w:rPr>
      </w:pPr>
      <w:r w:rsidRPr="00B966CD">
        <w:rPr>
          <w:rFonts w:eastAsia="DengXian"/>
          <w:lang w:eastAsia="zh-CN"/>
        </w:rPr>
        <w:t>Proposal 2: service experience statistics and predictions include</w:t>
      </w:r>
      <w:r>
        <w:rPr>
          <w:rFonts w:eastAsia="DengXian"/>
          <w:lang w:eastAsia="zh-CN"/>
        </w:rPr>
        <w:t xml:space="preserve"> </w:t>
      </w:r>
      <w:r w:rsidRPr="00B966CD">
        <w:rPr>
          <w:rFonts w:eastAsia="DengXian"/>
          <w:lang w:eastAsia="zh-CN"/>
        </w:rPr>
        <w:t>RAT type and frequency</w:t>
      </w:r>
      <w:r w:rsidR="00D30B6E">
        <w:rPr>
          <w:rFonts w:eastAsia="DengXian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34B" w:rsidRPr="00D87D5B" w14:paraId="683314F2" w14:textId="77777777" w:rsidTr="00C407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D60965" w14:textId="77777777" w:rsidR="00E2434B" w:rsidRPr="00D87D5B" w:rsidRDefault="00E2434B" w:rsidP="00C407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Toc27896474"/>
            <w:bookmarkStart w:id="1" w:name="_Toc19197321"/>
            <w:bookmarkStart w:id="2" w:name="_Toc31296422"/>
            <w:bookmarkStart w:id="3" w:name="_Toc31361039"/>
            <w:bookmarkStart w:id="4" w:name="_Toc31448738"/>
            <w:bookmarkStart w:id="5" w:name="_Toc31639214"/>
            <w:bookmarkStart w:id="6" w:name="_Toc31639332"/>
            <w:bookmarkStart w:id="7" w:name="_Toc473190644"/>
            <w:bookmarkStart w:id="8" w:name="_Toc50094909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bookmarkEnd w:id="0"/>
    <w:bookmarkEnd w:id="1"/>
    <w:p w14:paraId="54B54D1B" w14:textId="77777777" w:rsidR="00E2434B" w:rsidRPr="00E2434B" w:rsidRDefault="00E2434B" w:rsidP="00E2434B">
      <w:pPr>
        <w:keepNext/>
        <w:keepLines/>
        <w:spacing w:before="120"/>
        <w:ind w:left="1134" w:hanging="1134"/>
        <w:outlineLvl w:val="2"/>
        <w:rPr>
          <w:rFonts w:ascii="Arial" w:hAnsi="Arial"/>
          <w:color w:val="auto"/>
          <w:sz w:val="28"/>
        </w:rPr>
      </w:pPr>
      <w:r w:rsidRPr="00E2434B">
        <w:rPr>
          <w:rFonts w:ascii="Arial" w:eastAsia="SimSun" w:hAnsi="Arial"/>
          <w:color w:val="auto"/>
          <w:sz w:val="28"/>
          <w:lang w:eastAsia="zh-CN"/>
        </w:rPr>
        <w:t>6</w:t>
      </w:r>
      <w:r w:rsidRPr="00E2434B">
        <w:rPr>
          <w:rFonts w:ascii="Arial" w:hAnsi="Arial"/>
          <w:color w:val="auto"/>
          <w:sz w:val="28"/>
        </w:rPr>
        <w:t>.</w:t>
      </w:r>
      <w:r w:rsidRPr="00E2434B">
        <w:rPr>
          <w:rFonts w:ascii="Arial" w:eastAsia="SimSun" w:hAnsi="Arial"/>
          <w:color w:val="auto"/>
          <w:sz w:val="28"/>
          <w:lang w:eastAsia="zh-CN"/>
        </w:rPr>
        <w:t>4.1</w:t>
      </w:r>
      <w:r w:rsidRPr="00E2434B">
        <w:rPr>
          <w:rFonts w:ascii="Arial" w:eastAsia="SimSun" w:hAnsi="Arial"/>
          <w:color w:val="auto"/>
          <w:sz w:val="28"/>
          <w:lang w:eastAsia="zh-CN"/>
        </w:rPr>
        <w:tab/>
        <w:t>D</w:t>
      </w:r>
      <w:r w:rsidRPr="00E2434B">
        <w:rPr>
          <w:rFonts w:ascii="Arial" w:hAnsi="Arial"/>
          <w:color w:val="auto"/>
          <w:sz w:val="28"/>
        </w:rPr>
        <w:t>escription</w:t>
      </w:r>
      <w:bookmarkEnd w:id="2"/>
      <w:bookmarkEnd w:id="3"/>
      <w:bookmarkEnd w:id="4"/>
      <w:bookmarkEnd w:id="5"/>
      <w:bookmarkEnd w:id="6"/>
    </w:p>
    <w:p w14:paraId="4A5BEE3B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9" w:name="_Toc31296423"/>
      <w:bookmarkStart w:id="10" w:name="_Toc31361040"/>
      <w:bookmarkStart w:id="11" w:name="_Toc31448739"/>
      <w:bookmarkStart w:id="12" w:name="_Toc31639215"/>
      <w:bookmarkStart w:id="13" w:name="_Toc31639333"/>
      <w:r w:rsidRPr="00E2434B">
        <w:rPr>
          <w:rFonts w:ascii="Arial" w:hAnsi="Arial" w:hint="eastAsia"/>
          <w:color w:val="auto"/>
          <w:sz w:val="24"/>
          <w:lang w:eastAsia="zh-CN"/>
        </w:rPr>
        <w:t>6</w:t>
      </w:r>
      <w:r w:rsidRPr="00E2434B">
        <w:rPr>
          <w:rFonts w:ascii="Arial" w:hAnsi="Arial"/>
          <w:color w:val="auto"/>
          <w:sz w:val="24"/>
          <w:lang w:eastAsia="zh-CN"/>
        </w:rPr>
        <w:t>.4.1.1</w:t>
      </w:r>
      <w:r w:rsidRPr="00E2434B">
        <w:rPr>
          <w:rFonts w:ascii="Arial" w:hAnsi="Arial"/>
          <w:color w:val="auto"/>
          <w:sz w:val="24"/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</w:p>
    <w:p w14:paraId="43CF3D14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This solution is proposed to address Key Issue #12: NWDAF-assisted RFSP policy.</w:t>
      </w:r>
    </w:p>
    <w:p w14:paraId="0066F479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This solution specifies for how NWDAF can provide service behavior analytics and/or service experience analytics to a service consumer to derive a suitable RFSP index.</w:t>
      </w:r>
    </w:p>
    <w:p w14:paraId="08BD6F05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14" w:name="_Toc31296424"/>
      <w:bookmarkStart w:id="15" w:name="_Toc31361041"/>
      <w:bookmarkStart w:id="16" w:name="_Toc31448740"/>
      <w:bookmarkStart w:id="17" w:name="_Toc31639216"/>
      <w:bookmarkStart w:id="18" w:name="_Toc31639334"/>
      <w:r w:rsidRPr="00E2434B">
        <w:rPr>
          <w:rFonts w:ascii="Arial" w:hAnsi="Arial"/>
          <w:color w:val="auto"/>
          <w:sz w:val="24"/>
          <w:lang w:eastAsia="zh-CN"/>
        </w:rPr>
        <w:t>6.4</w:t>
      </w:r>
      <w:r w:rsidRPr="00E2434B">
        <w:rPr>
          <w:rFonts w:ascii="Arial" w:hAnsi="Arial" w:hint="eastAsia"/>
          <w:color w:val="auto"/>
          <w:sz w:val="24"/>
          <w:lang w:eastAsia="zh-CN"/>
        </w:rPr>
        <w:t>.1</w:t>
      </w:r>
      <w:r w:rsidRPr="00E2434B">
        <w:rPr>
          <w:rFonts w:ascii="Arial" w:hAnsi="Arial"/>
          <w:color w:val="auto"/>
          <w:sz w:val="24"/>
          <w:lang w:eastAsia="zh-CN"/>
        </w:rPr>
        <w:t>.2</w:t>
      </w:r>
      <w:r w:rsidRPr="00E2434B">
        <w:rPr>
          <w:rFonts w:ascii="Arial" w:hAnsi="Arial"/>
          <w:color w:val="auto"/>
          <w:sz w:val="24"/>
          <w:lang w:eastAsia="zh-CN"/>
        </w:rPr>
        <w:tab/>
        <w:t>I</w:t>
      </w:r>
      <w:r w:rsidRPr="00E2434B">
        <w:rPr>
          <w:rFonts w:ascii="Arial" w:hAnsi="Arial" w:hint="eastAsia"/>
          <w:color w:val="auto"/>
          <w:sz w:val="24"/>
          <w:lang w:eastAsia="zh-CN"/>
        </w:rPr>
        <w:t>n</w:t>
      </w:r>
      <w:r w:rsidRPr="00E2434B">
        <w:rPr>
          <w:rFonts w:ascii="Arial" w:hAnsi="Arial"/>
          <w:color w:val="auto"/>
          <w:sz w:val="24"/>
          <w:lang w:eastAsia="zh-CN"/>
        </w:rPr>
        <w:t>put data</w:t>
      </w:r>
      <w:bookmarkEnd w:id="14"/>
      <w:bookmarkEnd w:id="15"/>
      <w:bookmarkEnd w:id="16"/>
      <w:bookmarkEnd w:id="17"/>
      <w:bookmarkEnd w:id="18"/>
    </w:p>
    <w:p w14:paraId="6658DAF9" w14:textId="77777777" w:rsidR="00E2434B" w:rsidRPr="00E2434B" w:rsidRDefault="00E2434B" w:rsidP="00E2434B">
      <w:pPr>
        <w:jc w:val="both"/>
        <w:rPr>
          <w:lang w:eastAsia="zh-CN"/>
        </w:rPr>
      </w:pPr>
      <w:r w:rsidRPr="00E2434B">
        <w:rPr>
          <w:lang w:eastAsia="zh-CN"/>
        </w:rPr>
        <w:t xml:space="preserve">The service data collected from the AF/NEF, the network data from other 5GC NFs and the network data from OAM for service </w:t>
      </w:r>
      <w:proofErr w:type="spellStart"/>
      <w:r w:rsidRPr="00E2434B">
        <w:rPr>
          <w:lang w:eastAsia="zh-CN"/>
        </w:rPr>
        <w:t>behavior</w:t>
      </w:r>
      <w:proofErr w:type="spellEnd"/>
      <w:r w:rsidRPr="00E2434B">
        <w:rPr>
          <w:lang w:eastAsia="zh-CN"/>
        </w:rPr>
        <w:t xml:space="preserve"> analytics and service experience analytics are defined in Table 6.4.1.2-1, Table 6.4.1.2-2 and Table 6.4.1.2-3, respectively.</w:t>
      </w:r>
    </w:p>
    <w:p w14:paraId="79D56799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</w:rPr>
      </w:pPr>
      <w:r w:rsidRPr="00E2434B">
        <w:rPr>
          <w:rFonts w:ascii="Arial" w:hAnsi="Arial"/>
          <w:b/>
        </w:rPr>
        <w:lastRenderedPageBreak/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-1</w:t>
      </w:r>
      <w:r w:rsidRPr="00E2434B">
        <w:rPr>
          <w:rFonts w:ascii="Arial" w:hAnsi="Arial"/>
          <w:b/>
        </w:rPr>
        <w:t xml:space="preserve">: Service Data from AF related to the </w:t>
      </w:r>
      <w:r w:rsidRPr="00E2434B">
        <w:rPr>
          <w:rFonts w:ascii="Arial" w:hAnsi="Arial"/>
          <w:b/>
          <w:bCs/>
          <w:lang w:eastAsia="zh-CN"/>
        </w:rPr>
        <w:t>Service Behaviour analytics and/or Service Experience analytics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E2434B" w:rsidRPr="00E2434B" w14:paraId="443BF65B" w14:textId="77777777" w:rsidTr="00C40745">
        <w:trPr>
          <w:jc w:val="center"/>
        </w:trPr>
        <w:tc>
          <w:tcPr>
            <w:tcW w:w="2584" w:type="dxa"/>
          </w:tcPr>
          <w:p w14:paraId="0AF451B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59F0B4E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20" w:type="dxa"/>
          </w:tcPr>
          <w:p w14:paraId="0259A5D8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66A5BAB5" w14:textId="77777777" w:rsidTr="00C40745">
        <w:trPr>
          <w:jc w:val="center"/>
        </w:trPr>
        <w:tc>
          <w:tcPr>
            <w:tcW w:w="2584" w:type="dxa"/>
          </w:tcPr>
          <w:p w14:paraId="4B66E551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Application ID</w:t>
            </w:r>
          </w:p>
        </w:tc>
        <w:tc>
          <w:tcPr>
            <w:tcW w:w="1701" w:type="dxa"/>
          </w:tcPr>
          <w:p w14:paraId="4578204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2C7A308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To identify the service and support analytics per type of service (the desired level of service).</w:t>
            </w:r>
          </w:p>
        </w:tc>
      </w:tr>
      <w:tr w:rsidR="00E2434B" w:rsidRPr="00E2434B" w14:paraId="6B527000" w14:textId="77777777" w:rsidTr="00C40745">
        <w:trPr>
          <w:jc w:val="center"/>
        </w:trPr>
        <w:tc>
          <w:tcPr>
            <w:tcW w:w="2584" w:type="dxa"/>
          </w:tcPr>
          <w:p w14:paraId="7EF8AD0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Locations of Application</w:t>
            </w:r>
          </w:p>
        </w:tc>
        <w:tc>
          <w:tcPr>
            <w:tcW w:w="1701" w:type="dxa"/>
          </w:tcPr>
          <w:p w14:paraId="25121E37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AF/NEF</w:t>
            </w:r>
          </w:p>
        </w:tc>
        <w:tc>
          <w:tcPr>
            <w:tcW w:w="5420" w:type="dxa"/>
          </w:tcPr>
          <w:p w14:paraId="431DDA7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E2434B" w:rsidRPr="00E2434B" w14:paraId="4EFD3678" w14:textId="77777777" w:rsidTr="00C40745">
        <w:trPr>
          <w:jc w:val="center"/>
        </w:trPr>
        <w:tc>
          <w:tcPr>
            <w:tcW w:w="2584" w:type="dxa"/>
          </w:tcPr>
          <w:p w14:paraId="549FA45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Service Experience</w:t>
            </w:r>
          </w:p>
        </w:tc>
        <w:tc>
          <w:tcPr>
            <w:tcW w:w="1701" w:type="dxa"/>
          </w:tcPr>
          <w:p w14:paraId="0B71611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17A5CEDA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 xml:space="preserve">Refers to the </w:t>
            </w:r>
            <w:proofErr w:type="spellStart"/>
            <w:r w:rsidRPr="00E2434B">
              <w:rPr>
                <w:rFonts w:ascii="Arial" w:hAnsi="Arial"/>
                <w:sz w:val="18"/>
              </w:rPr>
              <w:t>QoE</w:t>
            </w:r>
            <w:proofErr w:type="spellEnd"/>
            <w:r w:rsidRPr="00E2434B">
              <w:rPr>
                <w:rFonts w:ascii="Arial" w:hAnsi="Arial"/>
                <w:sz w:val="18"/>
              </w:rPr>
              <w:t xml:space="preserve"> as established in the SLA and during on boarding. It can be either e.g. MOS or video MOS as specified in ITU-T P.1203.3 [6] or a customized MOS.</w:t>
            </w:r>
          </w:p>
        </w:tc>
      </w:tr>
      <w:tr w:rsidR="00E2434B" w:rsidRPr="00E2434B" w14:paraId="27D1B3FA" w14:textId="77777777" w:rsidTr="00C40745">
        <w:trPr>
          <w:jc w:val="center"/>
        </w:trPr>
        <w:tc>
          <w:tcPr>
            <w:tcW w:w="2584" w:type="dxa"/>
          </w:tcPr>
          <w:p w14:paraId="631F790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Timestamp</w:t>
            </w:r>
          </w:p>
        </w:tc>
        <w:tc>
          <w:tcPr>
            <w:tcW w:w="1701" w:type="dxa"/>
          </w:tcPr>
          <w:p w14:paraId="4973D14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7B3127D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 time stamp associated to the observed level of Service Experience provided by the AF, mandatory if the observed Service Experience is provided by the ASP.</w:t>
            </w:r>
          </w:p>
        </w:tc>
      </w:tr>
      <w:tr w:rsidR="00BB3CFD" w:rsidRPr="00283873" w14:paraId="5B221657" w14:textId="77777777" w:rsidTr="00BB3CFD">
        <w:trPr>
          <w:jc w:val="center"/>
          <w:ins w:id="19" w:author="ljyf" w:date="2020-05-22T16:21:00Z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C70" w14:textId="77777777" w:rsidR="00BB3CFD" w:rsidRPr="00BB3CFD" w:rsidRDefault="00BB3CFD" w:rsidP="00BB3CFD">
            <w:pPr>
              <w:rPr>
                <w:ins w:id="20" w:author="ljyf" w:date="2020-05-22T16:21:00Z"/>
                <w:rFonts w:ascii="Arial" w:hAnsi="Arial"/>
                <w:sz w:val="18"/>
              </w:rPr>
            </w:pPr>
            <w:bookmarkStart w:id="21" w:name="_Hlk41055189"/>
            <w:ins w:id="22" w:author="ljyf" w:date="2020-05-22T16:21:00Z">
              <w:r w:rsidRPr="00BB3CFD">
                <w:rPr>
                  <w:rFonts w:ascii="Arial" w:hAnsi="Arial"/>
                  <w:sz w:val="18"/>
                </w:rPr>
                <w:t>Start 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C847" w14:textId="77777777" w:rsidR="00BB3CFD" w:rsidRPr="00BB3CFD" w:rsidRDefault="00BB3CFD" w:rsidP="00BB3CFD">
            <w:pPr>
              <w:rPr>
                <w:ins w:id="23" w:author="ljyf" w:date="2020-05-22T16:21:00Z"/>
                <w:rFonts w:ascii="Arial" w:hAnsi="Arial"/>
                <w:sz w:val="18"/>
              </w:rPr>
            </w:pPr>
            <w:ins w:id="24" w:author="ljyf" w:date="2020-05-22T16:21:00Z">
              <w:r w:rsidRPr="00BB3CFD">
                <w:rPr>
                  <w:rFonts w:ascii="Arial" w:hAnsi="Arial"/>
                  <w:sz w:val="18"/>
                </w:rPr>
                <w:t>AF</w:t>
              </w:r>
            </w:ins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920" w14:textId="77777777" w:rsidR="00BB3CFD" w:rsidRPr="00BB3CFD" w:rsidRDefault="00BB3CFD" w:rsidP="00BB3CFD">
            <w:pPr>
              <w:rPr>
                <w:ins w:id="25" w:author="ljyf" w:date="2020-05-22T16:21:00Z"/>
                <w:rFonts w:ascii="Arial" w:hAnsi="Arial"/>
                <w:sz w:val="18"/>
              </w:rPr>
            </w:pPr>
            <w:ins w:id="26" w:author="ljyf" w:date="2020-05-22T16:21:00Z">
              <w:r w:rsidRPr="00BB3CFD">
                <w:rPr>
                  <w:rFonts w:ascii="Arial" w:hAnsi="Arial"/>
                  <w:sz w:val="18"/>
                </w:rPr>
                <w:t>Start time for the application used by the UE</w:t>
              </w:r>
            </w:ins>
          </w:p>
        </w:tc>
      </w:tr>
      <w:tr w:rsidR="00BB3CFD" w:rsidRPr="00283873" w14:paraId="05A385A2" w14:textId="77777777" w:rsidTr="00BB3CFD">
        <w:trPr>
          <w:jc w:val="center"/>
          <w:ins w:id="27" w:author="ljyf" w:date="2020-05-22T16:21:00Z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0004" w14:textId="77777777" w:rsidR="00BB3CFD" w:rsidRPr="00BB3CFD" w:rsidRDefault="00BB3CFD" w:rsidP="00BB3CFD">
            <w:pPr>
              <w:rPr>
                <w:ins w:id="28" w:author="ljyf" w:date="2020-05-22T16:21:00Z"/>
                <w:rFonts w:ascii="Arial" w:hAnsi="Arial"/>
                <w:sz w:val="18"/>
              </w:rPr>
            </w:pPr>
            <w:ins w:id="29" w:author="ljyf" w:date="2020-05-22T16:21:00Z">
              <w:r w:rsidRPr="00BB3CFD">
                <w:rPr>
                  <w:rFonts w:ascii="Arial" w:hAnsi="Arial"/>
                  <w:sz w:val="18"/>
                </w:rPr>
                <w:t>Duration 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6F51" w14:textId="77777777" w:rsidR="00BB3CFD" w:rsidRPr="00BB3CFD" w:rsidRDefault="00BB3CFD" w:rsidP="00BB3CFD">
            <w:pPr>
              <w:rPr>
                <w:ins w:id="30" w:author="ljyf" w:date="2020-05-22T16:21:00Z"/>
                <w:rFonts w:ascii="Arial" w:hAnsi="Arial"/>
                <w:sz w:val="18"/>
              </w:rPr>
            </w:pPr>
            <w:ins w:id="31" w:author="ljyf" w:date="2020-05-22T16:21:00Z">
              <w:r w:rsidRPr="00BB3CFD">
                <w:rPr>
                  <w:rFonts w:ascii="Arial" w:hAnsi="Arial"/>
                  <w:sz w:val="18"/>
                </w:rPr>
                <w:t>AF</w:t>
              </w:r>
            </w:ins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7CC5" w14:textId="77777777" w:rsidR="00BB3CFD" w:rsidRPr="00BB3CFD" w:rsidRDefault="00BB3CFD" w:rsidP="00BB3CFD">
            <w:pPr>
              <w:rPr>
                <w:ins w:id="32" w:author="ljyf" w:date="2020-05-22T16:21:00Z"/>
                <w:rFonts w:ascii="Arial" w:hAnsi="Arial"/>
                <w:sz w:val="18"/>
              </w:rPr>
            </w:pPr>
            <w:ins w:id="33" w:author="ljyf" w:date="2020-05-22T16:21:00Z">
              <w:r w:rsidRPr="00BB3CFD">
                <w:rPr>
                  <w:rFonts w:ascii="Arial" w:hAnsi="Arial"/>
                  <w:sz w:val="18"/>
                </w:rPr>
                <w:t>Period for the application</w:t>
              </w:r>
            </w:ins>
          </w:p>
        </w:tc>
      </w:tr>
      <w:bookmarkEnd w:id="21"/>
    </w:tbl>
    <w:p w14:paraId="32F24E12" w14:textId="77777777" w:rsidR="00E2434B" w:rsidRPr="00E2434B" w:rsidRDefault="00E2434B" w:rsidP="00E2434B">
      <w:pPr>
        <w:rPr>
          <w:lang w:eastAsia="zh-CN"/>
        </w:rPr>
      </w:pPr>
    </w:p>
    <w:p w14:paraId="14A9D0A0" w14:textId="77777777" w:rsidR="00E2434B" w:rsidRPr="00E2434B" w:rsidRDefault="00E2434B" w:rsidP="00E2434B">
      <w:pPr>
        <w:keepLines/>
        <w:ind w:left="1702" w:hanging="1418"/>
        <w:rPr>
          <w:rFonts w:eastAsia="SimSun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Which information is respectively exploited to generate Service Behaviour analytics and Service Experience analytics is FFS.</w:t>
      </w:r>
    </w:p>
    <w:p w14:paraId="51B5338F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</w:rPr>
      </w:pPr>
      <w:r w:rsidRPr="00E2434B">
        <w:rPr>
          <w:rFonts w:ascii="Arial" w:hAnsi="Arial"/>
          <w:b/>
        </w:rPr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-2</w:t>
      </w:r>
      <w:r w:rsidRPr="00E2434B">
        <w:rPr>
          <w:rFonts w:ascii="Arial" w:hAnsi="Arial"/>
          <w:b/>
        </w:rPr>
        <w:t>: QoS flow level Network Data from 5GC NF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E2434B" w:rsidRPr="00E2434B" w14:paraId="3923D3FB" w14:textId="77777777" w:rsidTr="00C40745">
        <w:trPr>
          <w:jc w:val="center"/>
        </w:trPr>
        <w:tc>
          <w:tcPr>
            <w:tcW w:w="2628" w:type="dxa"/>
          </w:tcPr>
          <w:p w14:paraId="2F87DFF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0AA72F7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63" w:type="dxa"/>
          </w:tcPr>
          <w:p w14:paraId="4AD3C47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0CEA295F" w14:textId="77777777" w:rsidTr="00C40745">
        <w:trPr>
          <w:jc w:val="center"/>
        </w:trPr>
        <w:tc>
          <w:tcPr>
            <w:tcW w:w="2628" w:type="dxa"/>
          </w:tcPr>
          <w:p w14:paraId="2E880F1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Timestamp</w:t>
            </w:r>
          </w:p>
        </w:tc>
        <w:tc>
          <w:tcPr>
            <w:tcW w:w="1701" w:type="dxa"/>
          </w:tcPr>
          <w:p w14:paraId="34B89797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5GC NF</w:t>
            </w:r>
          </w:p>
        </w:tc>
        <w:tc>
          <w:tcPr>
            <w:tcW w:w="5463" w:type="dxa"/>
          </w:tcPr>
          <w:p w14:paraId="289C3D5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 time stamp associated with the collected information.</w:t>
            </w:r>
          </w:p>
        </w:tc>
      </w:tr>
      <w:tr w:rsidR="00E2434B" w:rsidRPr="00E2434B" w14:paraId="4C2F1233" w14:textId="77777777" w:rsidTr="00C40745">
        <w:trPr>
          <w:jc w:val="center"/>
        </w:trPr>
        <w:tc>
          <w:tcPr>
            <w:tcW w:w="2628" w:type="dxa"/>
          </w:tcPr>
          <w:p w14:paraId="0E41D12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 Info</w:t>
            </w:r>
          </w:p>
        </w:tc>
        <w:tc>
          <w:tcPr>
            <w:tcW w:w="1701" w:type="dxa"/>
          </w:tcPr>
          <w:p w14:paraId="0E02262E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AMF</w:t>
            </w:r>
          </w:p>
        </w:tc>
        <w:tc>
          <w:tcPr>
            <w:tcW w:w="5463" w:type="dxa"/>
          </w:tcPr>
          <w:p w14:paraId="037F781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UE location information when the service is delivered.</w:t>
            </w:r>
          </w:p>
        </w:tc>
      </w:tr>
      <w:tr w:rsidR="00E2434B" w:rsidRPr="00E2434B" w14:paraId="6571463B" w14:textId="77777777" w:rsidTr="00C40745">
        <w:trPr>
          <w:jc w:val="center"/>
        </w:trPr>
        <w:tc>
          <w:tcPr>
            <w:tcW w:w="2628" w:type="dxa"/>
          </w:tcPr>
          <w:p w14:paraId="44DA146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DNN</w:t>
            </w:r>
          </w:p>
        </w:tc>
        <w:tc>
          <w:tcPr>
            <w:tcW w:w="1701" w:type="dxa"/>
          </w:tcPr>
          <w:p w14:paraId="7D4E9AF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2434B">
              <w:rPr>
                <w:rFonts w:ascii="Arial" w:hAnsi="Arial"/>
                <w:sz w:val="18"/>
                <w:lang w:eastAsia="zh-CN"/>
              </w:rPr>
              <w:t>MF</w:t>
            </w:r>
          </w:p>
        </w:tc>
        <w:tc>
          <w:tcPr>
            <w:tcW w:w="5463" w:type="dxa"/>
          </w:tcPr>
          <w:p w14:paraId="4B9D1D1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DNN for the PDU Session which contains the QoS flow.</w:t>
            </w:r>
          </w:p>
        </w:tc>
      </w:tr>
      <w:tr w:rsidR="00E2434B" w:rsidRPr="00E2434B" w14:paraId="47854E79" w14:textId="77777777" w:rsidTr="00C40745">
        <w:trPr>
          <w:jc w:val="center"/>
        </w:trPr>
        <w:tc>
          <w:tcPr>
            <w:tcW w:w="2628" w:type="dxa"/>
          </w:tcPr>
          <w:p w14:paraId="45A0279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701" w:type="dxa"/>
          </w:tcPr>
          <w:p w14:paraId="2C1BA3B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2434B">
              <w:rPr>
                <w:rFonts w:ascii="Arial" w:hAnsi="Arial"/>
                <w:sz w:val="18"/>
                <w:lang w:eastAsia="zh-CN"/>
              </w:rPr>
              <w:t>MF</w:t>
            </w:r>
          </w:p>
        </w:tc>
        <w:tc>
          <w:tcPr>
            <w:tcW w:w="5463" w:type="dxa"/>
          </w:tcPr>
          <w:p w14:paraId="3B65B2B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S-NSSAI for the PDU Session which contains the QoS flow.</w:t>
            </w:r>
          </w:p>
        </w:tc>
      </w:tr>
      <w:tr w:rsidR="00E2434B" w:rsidRPr="00E2434B" w14:paraId="5E85529C" w14:textId="77777777" w:rsidTr="00C40745">
        <w:trPr>
          <w:jc w:val="center"/>
        </w:trPr>
        <w:tc>
          <w:tcPr>
            <w:tcW w:w="2628" w:type="dxa"/>
          </w:tcPr>
          <w:p w14:paraId="602062C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Application ID</w:t>
            </w:r>
          </w:p>
        </w:tc>
        <w:tc>
          <w:tcPr>
            <w:tcW w:w="1701" w:type="dxa"/>
          </w:tcPr>
          <w:p w14:paraId="557B536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PCF/SMF</w:t>
            </w:r>
          </w:p>
        </w:tc>
        <w:tc>
          <w:tcPr>
            <w:tcW w:w="5463" w:type="dxa"/>
          </w:tcPr>
          <w:p w14:paraId="773C473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Used by NWDAF to identify the application service provider and application for the QoS flow.</w:t>
            </w:r>
          </w:p>
        </w:tc>
      </w:tr>
      <w:tr w:rsidR="00E2434B" w:rsidRPr="00E2434B" w14:paraId="5A077CE3" w14:textId="77777777" w:rsidTr="00C40745">
        <w:trPr>
          <w:jc w:val="center"/>
        </w:trPr>
        <w:tc>
          <w:tcPr>
            <w:tcW w:w="2628" w:type="dxa"/>
          </w:tcPr>
          <w:p w14:paraId="3BBF2315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IP filter information</w:t>
            </w:r>
          </w:p>
        </w:tc>
        <w:tc>
          <w:tcPr>
            <w:tcW w:w="1701" w:type="dxa"/>
          </w:tcPr>
          <w:p w14:paraId="2EB1B28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SMF</w:t>
            </w:r>
          </w:p>
        </w:tc>
        <w:tc>
          <w:tcPr>
            <w:tcW w:w="5463" w:type="dxa"/>
          </w:tcPr>
          <w:p w14:paraId="7219921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Provided by the SMF, which is used by NWDAF to identify the service data flow for policy control and/or differentiated charging for the QoS flow.</w:t>
            </w:r>
          </w:p>
        </w:tc>
      </w:tr>
      <w:tr w:rsidR="00E2434B" w:rsidRPr="00E2434B" w14:paraId="10815186" w14:textId="77777777" w:rsidTr="00C40745">
        <w:trPr>
          <w:jc w:val="center"/>
        </w:trPr>
        <w:tc>
          <w:tcPr>
            <w:tcW w:w="2628" w:type="dxa"/>
          </w:tcPr>
          <w:p w14:paraId="6C4EF13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Q</w:t>
            </w:r>
            <w:r w:rsidRPr="00E2434B">
              <w:rPr>
                <w:rFonts w:ascii="Arial" w:hAnsi="Arial"/>
                <w:sz w:val="18"/>
                <w:lang w:eastAsia="zh-CN"/>
              </w:rPr>
              <w:t>FI</w:t>
            </w:r>
          </w:p>
        </w:tc>
        <w:tc>
          <w:tcPr>
            <w:tcW w:w="1701" w:type="dxa"/>
          </w:tcPr>
          <w:p w14:paraId="2B87F81D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SMF</w:t>
            </w:r>
          </w:p>
        </w:tc>
        <w:tc>
          <w:tcPr>
            <w:tcW w:w="5463" w:type="dxa"/>
          </w:tcPr>
          <w:p w14:paraId="1A46283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Identifier.</w:t>
            </w:r>
          </w:p>
        </w:tc>
      </w:tr>
      <w:tr w:rsidR="00E2434B" w:rsidRPr="00E2434B" w14:paraId="40080530" w14:textId="77777777" w:rsidTr="00C40745">
        <w:trPr>
          <w:jc w:val="center"/>
        </w:trPr>
        <w:tc>
          <w:tcPr>
            <w:tcW w:w="2628" w:type="dxa"/>
          </w:tcPr>
          <w:p w14:paraId="4C21341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Bit Rate</w:t>
            </w:r>
          </w:p>
        </w:tc>
        <w:tc>
          <w:tcPr>
            <w:tcW w:w="1701" w:type="dxa"/>
          </w:tcPr>
          <w:p w14:paraId="30D8D304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092406D1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bit rate</w:t>
            </w:r>
            <w:r w:rsidRPr="00E2434B" w:rsidDel="00275CB7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/>
                <w:sz w:val="18"/>
              </w:rPr>
              <w:t>for UL direction; and</w:t>
            </w:r>
          </w:p>
          <w:p w14:paraId="4626228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bit rate for DL direction.</w:t>
            </w:r>
          </w:p>
        </w:tc>
      </w:tr>
      <w:tr w:rsidR="00E2434B" w:rsidRPr="00E2434B" w14:paraId="2A97DA8E" w14:textId="77777777" w:rsidTr="00C40745">
        <w:trPr>
          <w:jc w:val="center"/>
        </w:trPr>
        <w:tc>
          <w:tcPr>
            <w:tcW w:w="2628" w:type="dxa"/>
          </w:tcPr>
          <w:p w14:paraId="0EBBE25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Packet Delay</w:t>
            </w:r>
          </w:p>
        </w:tc>
        <w:tc>
          <w:tcPr>
            <w:tcW w:w="1701" w:type="dxa"/>
          </w:tcPr>
          <w:p w14:paraId="58E736FD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39356CC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Packet delay for UL direction; and</w:t>
            </w:r>
          </w:p>
          <w:p w14:paraId="519A616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Packet delay for the DL direction.</w:t>
            </w:r>
          </w:p>
        </w:tc>
      </w:tr>
      <w:tr w:rsidR="00E2434B" w:rsidRPr="00E2434B" w14:paraId="171FEAB4" w14:textId="77777777" w:rsidTr="00C40745">
        <w:trPr>
          <w:jc w:val="center"/>
        </w:trPr>
        <w:tc>
          <w:tcPr>
            <w:tcW w:w="2628" w:type="dxa"/>
          </w:tcPr>
          <w:p w14:paraId="1EA8322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359907B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ko-KR"/>
              </w:rPr>
              <w:t>UPF</w:t>
            </w:r>
          </w:p>
        </w:tc>
        <w:tc>
          <w:tcPr>
            <w:tcW w:w="5463" w:type="dxa"/>
          </w:tcPr>
          <w:p w14:paraId="4AC8DF0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number of packet transmission.</w:t>
            </w:r>
          </w:p>
        </w:tc>
      </w:tr>
      <w:tr w:rsidR="00E2434B" w:rsidRPr="00E2434B" w14:paraId="4BCDBE7D" w14:textId="77777777" w:rsidTr="00C40745">
        <w:trPr>
          <w:jc w:val="center"/>
        </w:trPr>
        <w:tc>
          <w:tcPr>
            <w:tcW w:w="2628" w:type="dxa"/>
          </w:tcPr>
          <w:p w14:paraId="3E7BBDDA" w14:textId="77777777" w:rsidR="00E2434B" w:rsidRPr="00E2434B" w:rsidRDefault="00E2434B" w:rsidP="00E2434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Packet retransmission</w:t>
            </w:r>
          </w:p>
        </w:tc>
        <w:tc>
          <w:tcPr>
            <w:tcW w:w="1701" w:type="dxa"/>
          </w:tcPr>
          <w:p w14:paraId="2C2F3275" w14:textId="77777777" w:rsidR="00E2434B" w:rsidRPr="00E2434B" w:rsidRDefault="00E2434B" w:rsidP="00E2434B">
            <w:pPr>
              <w:keepNext/>
              <w:keepLines/>
              <w:spacing w:after="0"/>
              <w:ind w:left="851" w:hanging="851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29AF795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number of packet retransmission.</w:t>
            </w:r>
          </w:p>
        </w:tc>
      </w:tr>
      <w:tr w:rsidR="00BB3CFD" w:rsidRPr="00283873" w14:paraId="21DE8367" w14:textId="77777777" w:rsidTr="00BB3CFD">
        <w:trPr>
          <w:jc w:val="center"/>
          <w:ins w:id="34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083D" w14:textId="3616D4A4" w:rsidR="00BB3CFD" w:rsidRPr="00BB3CFD" w:rsidRDefault="00BB3CFD" w:rsidP="00BB3CFD">
            <w:pPr>
              <w:rPr>
                <w:ins w:id="35" w:author="ljyf" w:date="2020-05-22T16:21:00Z"/>
                <w:rFonts w:ascii="Arial" w:hAnsi="Arial"/>
                <w:sz w:val="18"/>
              </w:rPr>
            </w:pPr>
            <w:bookmarkStart w:id="36" w:name="_Hlk41055428"/>
            <w:ins w:id="37" w:author="ljyf" w:date="2020-05-22T16:21:00Z">
              <w:del w:id="38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User profile (1..n)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F775" w14:textId="2C8CF16E" w:rsidR="00BB3CFD" w:rsidRPr="00BB3CFD" w:rsidRDefault="00BB3CFD" w:rsidP="00BB3CFD">
            <w:pPr>
              <w:rPr>
                <w:ins w:id="39" w:author="ljyf" w:date="2020-05-22T16:21:00Z"/>
                <w:rFonts w:ascii="Arial" w:hAnsi="Arial"/>
                <w:sz w:val="18"/>
              </w:rPr>
            </w:pPr>
            <w:ins w:id="40" w:author="ljyf" w:date="2020-05-22T16:21:00Z">
              <w:del w:id="41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UDR/PCF</w:delText>
                </w:r>
              </w:del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2189" w14:textId="078FA3D6" w:rsidR="00BB3CFD" w:rsidRPr="00BB3CFD" w:rsidRDefault="00BB3CFD" w:rsidP="00BB3CFD">
            <w:pPr>
              <w:rPr>
                <w:ins w:id="42" w:author="ljyf" w:date="2020-05-22T16:21:00Z"/>
                <w:rFonts w:ascii="Arial" w:hAnsi="Arial"/>
                <w:sz w:val="18"/>
              </w:rPr>
            </w:pPr>
            <w:ins w:id="43" w:author="ljyf" w:date="2020-05-22T16:21:00Z">
              <w:del w:id="44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The user profile may comprise information of the subscriber.</w:delText>
                </w:r>
              </w:del>
            </w:ins>
          </w:p>
        </w:tc>
      </w:tr>
      <w:tr w:rsidR="00BB3CFD" w:rsidRPr="00283873" w14:paraId="3D8BC262" w14:textId="77777777" w:rsidTr="00BB3CFD">
        <w:trPr>
          <w:jc w:val="center"/>
          <w:ins w:id="45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B8FE" w14:textId="7FF11EEF" w:rsidR="00BB3CFD" w:rsidRPr="00BB3CFD" w:rsidRDefault="00BB3CFD" w:rsidP="00BB3CFD">
            <w:pPr>
              <w:rPr>
                <w:ins w:id="46" w:author="ljyf" w:date="2020-05-22T16:21:00Z"/>
                <w:rFonts w:ascii="Arial" w:hAnsi="Arial"/>
                <w:sz w:val="18"/>
              </w:rPr>
            </w:pPr>
            <w:ins w:id="47" w:author="ljyf" w:date="2020-05-22T16:21:00Z">
              <w:del w:id="48" w:author="Antoine Mouquet (Orange)" w:date="2020-06-01T12:56:00Z">
                <w:r w:rsidRPr="00BB3CFD" w:rsidDel="00C0550C">
                  <w:rPr>
                    <w:rFonts w:ascii="Arial" w:hAnsi="Arial" w:hint="eastAsia"/>
                    <w:sz w:val="18"/>
                  </w:rPr>
                  <w:delText>&gt;</w:delText>
                </w:r>
                <w:r w:rsidRPr="00BB3CFD" w:rsidDel="00C0550C">
                  <w:rPr>
                    <w:rFonts w:ascii="Arial" w:hAnsi="Arial"/>
                    <w:sz w:val="18"/>
                  </w:rPr>
                  <w:delText xml:space="preserve"> Career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D96A" w14:textId="616F9B48" w:rsidR="00BB3CFD" w:rsidRPr="00BB3CFD" w:rsidRDefault="00BB3CFD" w:rsidP="00BB3CFD">
            <w:pPr>
              <w:rPr>
                <w:ins w:id="49" w:author="ljyf" w:date="2020-05-22T16:21:00Z"/>
                <w:rFonts w:ascii="Arial" w:hAnsi="Arial"/>
                <w:sz w:val="18"/>
              </w:rPr>
            </w:pPr>
            <w:ins w:id="50" w:author="ljyf" w:date="2020-05-22T16:21:00Z">
              <w:del w:id="51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UDR/PCF</w:delText>
                </w:r>
              </w:del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9C23" w14:textId="0134CB80" w:rsidR="00BB3CFD" w:rsidRPr="00BB3CFD" w:rsidRDefault="00BB3CFD" w:rsidP="00BB3CFD">
            <w:pPr>
              <w:rPr>
                <w:ins w:id="52" w:author="ljyf" w:date="2020-05-22T16:21:00Z"/>
                <w:rFonts w:ascii="Arial" w:hAnsi="Arial"/>
                <w:sz w:val="18"/>
              </w:rPr>
            </w:pPr>
            <w:ins w:id="53" w:author="ljyf" w:date="2020-05-22T16:21:00Z">
              <w:del w:id="54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Teacher, Doctor, TV host etc.</w:delText>
                </w:r>
              </w:del>
            </w:ins>
          </w:p>
        </w:tc>
      </w:tr>
      <w:tr w:rsidR="00BB3CFD" w:rsidRPr="00283873" w14:paraId="040C82EE" w14:textId="77777777" w:rsidTr="00BB3CFD">
        <w:trPr>
          <w:jc w:val="center"/>
          <w:ins w:id="55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102" w14:textId="16A4F645" w:rsidR="00BB3CFD" w:rsidRPr="00BB3CFD" w:rsidRDefault="00BB3CFD" w:rsidP="00BB3CFD">
            <w:pPr>
              <w:rPr>
                <w:ins w:id="56" w:author="ljyf" w:date="2020-05-22T16:21:00Z"/>
                <w:rFonts w:ascii="Arial" w:hAnsi="Arial"/>
                <w:sz w:val="18"/>
              </w:rPr>
            </w:pPr>
            <w:ins w:id="57" w:author="ljyf" w:date="2020-05-22T16:21:00Z">
              <w:del w:id="58" w:author="Antoine Mouquet (Orange)" w:date="2020-06-01T12:56:00Z">
                <w:r w:rsidRPr="00BB3CFD" w:rsidDel="00C0550C">
                  <w:rPr>
                    <w:rFonts w:ascii="Arial" w:hAnsi="Arial" w:hint="eastAsia"/>
                    <w:sz w:val="18"/>
                  </w:rPr>
                  <w:delText>&gt;</w:delText>
                </w:r>
                <w:r w:rsidRPr="00BB3CFD" w:rsidDel="00C0550C">
                  <w:rPr>
                    <w:rFonts w:ascii="Arial" w:hAnsi="Arial"/>
                    <w:sz w:val="18"/>
                  </w:rPr>
                  <w:delText xml:space="preserve"> Gender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789" w14:textId="12D0AA1B" w:rsidR="00BB3CFD" w:rsidRPr="00BB3CFD" w:rsidRDefault="00BB3CFD" w:rsidP="00BB3CFD">
            <w:pPr>
              <w:rPr>
                <w:ins w:id="59" w:author="ljyf" w:date="2020-05-22T16:21:00Z"/>
                <w:rFonts w:ascii="Arial" w:hAnsi="Arial"/>
                <w:sz w:val="18"/>
              </w:rPr>
            </w:pPr>
            <w:ins w:id="60" w:author="ljyf" w:date="2020-05-22T16:21:00Z">
              <w:del w:id="61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UDR/PCF</w:delText>
                </w:r>
              </w:del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EC7F" w14:textId="603CAD49" w:rsidR="00BB3CFD" w:rsidRPr="00BB3CFD" w:rsidRDefault="00BB3CFD" w:rsidP="00BB3CFD">
            <w:pPr>
              <w:rPr>
                <w:ins w:id="62" w:author="ljyf" w:date="2020-05-22T16:21:00Z"/>
                <w:rFonts w:ascii="Arial" w:hAnsi="Arial"/>
                <w:sz w:val="18"/>
              </w:rPr>
            </w:pPr>
            <w:ins w:id="63" w:author="ljyf" w:date="2020-05-22T16:21:00Z">
              <w:del w:id="64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to identify service category (e.g. male users prefer to use VR or AR).</w:delText>
                </w:r>
              </w:del>
            </w:ins>
          </w:p>
        </w:tc>
      </w:tr>
      <w:tr w:rsidR="00BB3CFD" w:rsidRPr="00283873" w14:paraId="55A12997" w14:textId="77777777" w:rsidTr="00BB3CFD">
        <w:trPr>
          <w:jc w:val="center"/>
          <w:ins w:id="65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02D" w14:textId="7B054A21" w:rsidR="00BB3CFD" w:rsidRPr="00BB3CFD" w:rsidRDefault="00BB3CFD" w:rsidP="00BB3CFD">
            <w:pPr>
              <w:rPr>
                <w:ins w:id="66" w:author="ljyf" w:date="2020-05-22T16:21:00Z"/>
                <w:rFonts w:ascii="Arial" w:hAnsi="Arial"/>
                <w:sz w:val="18"/>
              </w:rPr>
            </w:pPr>
            <w:ins w:id="67" w:author="ljyf" w:date="2020-05-22T16:21:00Z">
              <w:del w:id="68" w:author="Antoine Mouquet (Orange)" w:date="2020-06-01T12:56:00Z">
                <w:r w:rsidRPr="00BB3CFD" w:rsidDel="00C0550C">
                  <w:rPr>
                    <w:rFonts w:ascii="Arial" w:hAnsi="Arial" w:hint="eastAsia"/>
                    <w:sz w:val="18"/>
                  </w:rPr>
                  <w:delText>&gt;</w:delText>
                </w:r>
                <w:r w:rsidRPr="00BB3CFD" w:rsidDel="00C0550C">
                  <w:rPr>
                    <w:rFonts w:ascii="Arial" w:hAnsi="Arial"/>
                    <w:sz w:val="18"/>
                  </w:rPr>
                  <w:delText xml:space="preserve"> Age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D5A3" w14:textId="7C6F6803" w:rsidR="00BB3CFD" w:rsidRPr="00BB3CFD" w:rsidRDefault="00BB3CFD" w:rsidP="00BB3CFD">
            <w:pPr>
              <w:rPr>
                <w:ins w:id="69" w:author="ljyf" w:date="2020-05-22T16:21:00Z"/>
                <w:rFonts w:ascii="Arial" w:hAnsi="Arial"/>
                <w:sz w:val="18"/>
              </w:rPr>
            </w:pPr>
            <w:ins w:id="70" w:author="ljyf" w:date="2020-05-22T16:21:00Z">
              <w:del w:id="71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UDR/PCF</w:delText>
                </w:r>
              </w:del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884A" w14:textId="51887EA5" w:rsidR="00BB3CFD" w:rsidRPr="00BB3CFD" w:rsidRDefault="00BB3CFD" w:rsidP="00BB3CFD">
            <w:pPr>
              <w:rPr>
                <w:ins w:id="72" w:author="ljyf" w:date="2020-05-22T16:21:00Z"/>
                <w:rFonts w:ascii="Arial" w:hAnsi="Arial"/>
                <w:sz w:val="18"/>
              </w:rPr>
            </w:pPr>
            <w:ins w:id="73" w:author="ljyf" w:date="2020-05-22T16:21:00Z">
              <w:del w:id="74" w:author="Antoine Mouquet (Orange)" w:date="2020-06-01T12:56:00Z">
                <w:r w:rsidRPr="00BB3CFD" w:rsidDel="00C0550C">
                  <w:rPr>
                    <w:rFonts w:ascii="Arial" w:hAnsi="Arial" w:hint="eastAsia"/>
                    <w:sz w:val="18"/>
                  </w:rPr>
                  <w:delText>An integer identifies the age of the subscriber.</w:delText>
                </w:r>
              </w:del>
            </w:ins>
          </w:p>
        </w:tc>
      </w:tr>
      <w:bookmarkEnd w:id="36"/>
    </w:tbl>
    <w:p w14:paraId="2F11A5BE" w14:textId="77777777" w:rsidR="00E2434B" w:rsidRPr="00BB3CFD" w:rsidRDefault="00E2434B" w:rsidP="00E2434B">
      <w:pPr>
        <w:rPr>
          <w:lang w:eastAsia="zh-CN"/>
        </w:rPr>
      </w:pPr>
    </w:p>
    <w:p w14:paraId="531025D1" w14:textId="45577039" w:rsidR="00E2434B" w:rsidRPr="00E2434B" w:rsidDel="00BB3CFD" w:rsidRDefault="00E2434B" w:rsidP="00E2434B">
      <w:pPr>
        <w:keepLines/>
        <w:ind w:left="1702" w:hanging="1418"/>
        <w:rPr>
          <w:del w:id="75" w:author="ljyf" w:date="2020-05-22T16:21:00Z"/>
          <w:rFonts w:eastAsia="SimSun"/>
          <w:color w:val="FF0000"/>
          <w:lang w:eastAsia="zh-CN"/>
        </w:rPr>
      </w:pPr>
      <w:del w:id="76" w:author="ljyf" w:date="2020-05-22T16:21:00Z">
        <w:r w:rsidRPr="00E2434B" w:rsidDel="00BB3CFD">
          <w:rPr>
            <w:color w:val="FF0000"/>
            <w:lang w:eastAsia="ko-KR"/>
          </w:rPr>
          <w:delText>Editor's note:</w:delText>
        </w:r>
        <w:r w:rsidRPr="00E2434B" w:rsidDel="00BB3CFD">
          <w:rPr>
            <w:rFonts w:eastAsia="SimSun"/>
            <w:color w:val="FF0000"/>
            <w:lang w:eastAsia="zh-CN"/>
          </w:rPr>
          <w:tab/>
          <w:delText>Whether more information is needed as input data is FFS.</w:delText>
        </w:r>
      </w:del>
    </w:p>
    <w:p w14:paraId="2D879AD1" w14:textId="0BCB0DFE" w:rsidR="00E2434B" w:rsidRPr="00E2434B" w:rsidDel="00BB3CFD" w:rsidRDefault="00E2434B" w:rsidP="00E2434B">
      <w:pPr>
        <w:keepLines/>
        <w:ind w:left="1702" w:hanging="1418"/>
        <w:rPr>
          <w:del w:id="77" w:author="ljyf" w:date="2020-05-22T16:21:00Z"/>
          <w:color w:val="FF0000"/>
        </w:rPr>
      </w:pPr>
      <w:del w:id="78" w:author="ljyf" w:date="2020-05-22T16:21:00Z">
        <w:r w:rsidRPr="00E2434B" w:rsidDel="00BB3CFD">
          <w:rPr>
            <w:color w:val="FF0000"/>
            <w:lang w:eastAsia="ko-KR"/>
          </w:rPr>
          <w:delText>Editor's note:</w:delText>
        </w:r>
        <w:r w:rsidRPr="00E2434B" w:rsidDel="00BB3CFD">
          <w:rPr>
            <w:color w:val="FF0000"/>
            <w:lang w:eastAsia="ko-KR"/>
          </w:rPr>
          <w:tab/>
          <w:delText>Which information is respectively exploited to generate Service Behaviour analytics and Service Experience analytics is FFS.</w:delText>
        </w:r>
      </w:del>
    </w:p>
    <w:p w14:paraId="464B203D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E2434B">
        <w:rPr>
          <w:rFonts w:ascii="Arial" w:hAnsi="Arial"/>
          <w:b/>
        </w:rPr>
        <w:lastRenderedPageBreak/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-3</w:t>
      </w:r>
      <w:r w:rsidRPr="00E2434B">
        <w:rPr>
          <w:rFonts w:ascii="Arial" w:hAnsi="Arial"/>
          <w:b/>
        </w:rPr>
        <w:t>: QoS flow level Network Data from OAM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E2434B" w:rsidRPr="00E2434B" w14:paraId="11DD3AE5" w14:textId="77777777" w:rsidTr="00C40745">
        <w:trPr>
          <w:jc w:val="center"/>
        </w:trPr>
        <w:tc>
          <w:tcPr>
            <w:tcW w:w="2646" w:type="dxa"/>
          </w:tcPr>
          <w:p w14:paraId="4B20959B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3C184628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81" w:type="dxa"/>
          </w:tcPr>
          <w:p w14:paraId="0A48472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3D893BC3" w14:textId="77777777" w:rsidTr="00C40745">
        <w:trPr>
          <w:jc w:val="center"/>
        </w:trPr>
        <w:tc>
          <w:tcPr>
            <w:tcW w:w="2646" w:type="dxa"/>
          </w:tcPr>
          <w:p w14:paraId="6F29135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Reference Signal Received Power</w:t>
            </w:r>
          </w:p>
        </w:tc>
        <w:tc>
          <w:tcPr>
            <w:tcW w:w="1701" w:type="dxa"/>
          </w:tcPr>
          <w:p w14:paraId="15D8F57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3F4E651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434B">
              <w:rPr>
                <w:rFonts w:ascii="Arial" w:hAnsi="Arial"/>
                <w:sz w:val="18"/>
              </w:rPr>
              <w:t xml:space="preserve">The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power level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SS-RSRP, CSI-RSRP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7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 and E-UTRA RSRP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5.5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6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8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</w:tr>
      <w:tr w:rsidR="00E2434B" w:rsidRPr="00E2434B" w14:paraId="08E89BA2" w14:textId="77777777" w:rsidTr="00C40745">
        <w:trPr>
          <w:jc w:val="center"/>
        </w:trPr>
        <w:tc>
          <w:tcPr>
            <w:tcW w:w="2646" w:type="dxa"/>
          </w:tcPr>
          <w:p w14:paraId="54C66CD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Reference Signal Received Quality</w:t>
            </w:r>
          </w:p>
        </w:tc>
        <w:tc>
          <w:tcPr>
            <w:tcW w:w="1701" w:type="dxa"/>
          </w:tcPr>
          <w:p w14:paraId="5B4AA5D6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9C8D6E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>The</w:t>
            </w:r>
            <w:r w:rsidRPr="00E2434B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quality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SS-RSRQ, CSI-RSRQ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7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 and E-UTRA RSRQ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5.5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6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8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</w:tr>
      <w:tr w:rsidR="00E2434B" w:rsidRPr="00E2434B" w14:paraId="4237BA0F" w14:textId="77777777" w:rsidTr="00C40745">
        <w:trPr>
          <w:jc w:val="center"/>
        </w:trPr>
        <w:tc>
          <w:tcPr>
            <w:tcW w:w="2646" w:type="dxa"/>
          </w:tcPr>
          <w:p w14:paraId="5EA74F2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Signal-to-noise and interference ratio</w:t>
            </w:r>
          </w:p>
        </w:tc>
        <w:tc>
          <w:tcPr>
            <w:tcW w:w="1701" w:type="dxa"/>
          </w:tcPr>
          <w:p w14:paraId="53952319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E2434B">
              <w:rPr>
                <w:rFonts w:ascii="Arial" w:hAnsi="Arial"/>
                <w:sz w:val="18"/>
                <w:lang w:eastAsia="zh-CN"/>
              </w:rPr>
              <w:t>AM</w:t>
            </w:r>
          </w:p>
        </w:tc>
        <w:tc>
          <w:tcPr>
            <w:tcW w:w="5481" w:type="dxa"/>
          </w:tcPr>
          <w:p w14:paraId="1B70674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>The</w:t>
            </w:r>
            <w:r w:rsidRPr="00E2434B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signal to noise and interference ratio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SS-SINR, CSI-SINR, E-UTRA RS-SINR,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5.1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38.215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9].</w:t>
            </w:r>
          </w:p>
        </w:tc>
      </w:tr>
      <w:tr w:rsidR="00E2434B" w:rsidRPr="00E2434B" w14:paraId="3A10CD4D" w14:textId="77777777" w:rsidTr="00C40745">
        <w:trPr>
          <w:jc w:val="center"/>
        </w:trPr>
        <w:tc>
          <w:tcPr>
            <w:tcW w:w="2646" w:type="dxa"/>
          </w:tcPr>
          <w:p w14:paraId="6EE9970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434B">
              <w:rPr>
                <w:rFonts w:ascii="Arial" w:eastAsia="SimSun" w:hAnsi="Arial"/>
                <w:sz w:val="18"/>
                <w:lang w:eastAsia="zh-CN"/>
              </w:rPr>
              <w:t>RAT type(e.g. NR or EUTRA )</w:t>
            </w:r>
          </w:p>
        </w:tc>
        <w:tc>
          <w:tcPr>
            <w:tcW w:w="1701" w:type="dxa"/>
          </w:tcPr>
          <w:p w14:paraId="1254EA7A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EB3FD7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434B">
              <w:rPr>
                <w:rFonts w:ascii="Arial" w:eastAsia="SimSun" w:hAnsi="Arial"/>
                <w:sz w:val="18"/>
                <w:lang w:eastAsia="zh-CN"/>
              </w:rPr>
              <w:t>Indicating which RAT the UE uses/camps on.</w:t>
            </w:r>
          </w:p>
        </w:tc>
      </w:tr>
      <w:tr w:rsidR="00E2434B" w:rsidRPr="00E2434B" w14:paraId="636EAF50" w14:textId="77777777" w:rsidTr="00C40745">
        <w:trPr>
          <w:jc w:val="center"/>
        </w:trPr>
        <w:tc>
          <w:tcPr>
            <w:tcW w:w="2646" w:type="dxa"/>
          </w:tcPr>
          <w:p w14:paraId="31A0C67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434B">
              <w:rPr>
                <w:rFonts w:ascii="Arial" w:eastAsia="SimSun" w:hAnsi="Arial"/>
                <w:sz w:val="18"/>
                <w:lang w:eastAsia="zh-CN"/>
              </w:rPr>
              <w:t>Frequency</w:t>
            </w:r>
          </w:p>
        </w:tc>
        <w:tc>
          <w:tcPr>
            <w:tcW w:w="1701" w:type="dxa"/>
          </w:tcPr>
          <w:p w14:paraId="7FEB4FC5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434B">
              <w:rPr>
                <w:rFonts w:ascii="Arial" w:eastAsia="SimSun" w:hAnsi="Arial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016038C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434B">
              <w:rPr>
                <w:rFonts w:ascii="Arial" w:eastAsia="SimSun" w:hAnsi="Arial"/>
                <w:sz w:val="18"/>
                <w:lang w:eastAsia="zh-CN"/>
              </w:rPr>
              <w:t>Indicating which Frequency the UE uses/camps on.</w:t>
            </w:r>
          </w:p>
        </w:tc>
      </w:tr>
    </w:tbl>
    <w:p w14:paraId="2848706C" w14:textId="77777777" w:rsidR="00E2434B" w:rsidRPr="00E2434B" w:rsidRDefault="00E2434B" w:rsidP="00E2434B">
      <w:pPr>
        <w:rPr>
          <w:rFonts w:eastAsia="SimSun"/>
          <w:lang w:eastAsia="zh-CN"/>
        </w:rPr>
      </w:pPr>
    </w:p>
    <w:p w14:paraId="7E0DB4CD" w14:textId="77777777" w:rsidR="00E2434B" w:rsidRPr="00E2434B" w:rsidRDefault="00E2434B" w:rsidP="00E2434B">
      <w:pPr>
        <w:keepLines/>
        <w:ind w:left="1702" w:hanging="1418"/>
        <w:rPr>
          <w:rFonts w:eastAsia="SimSun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Which information is respectively exploited to generate Service Behaviour analytics and Service Experience analytics is FFS.</w:t>
      </w:r>
    </w:p>
    <w:p w14:paraId="6EDE06F1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79" w:name="_Toc31296425"/>
      <w:bookmarkStart w:id="80" w:name="_Toc31361042"/>
      <w:bookmarkStart w:id="81" w:name="_Toc31448741"/>
      <w:bookmarkStart w:id="82" w:name="_Toc31639217"/>
      <w:bookmarkStart w:id="83" w:name="_Toc31639335"/>
      <w:r w:rsidRPr="00E2434B">
        <w:rPr>
          <w:rFonts w:ascii="Arial" w:hAnsi="Arial"/>
          <w:color w:val="auto"/>
          <w:sz w:val="24"/>
          <w:lang w:eastAsia="zh-CN"/>
        </w:rPr>
        <w:t>6.4</w:t>
      </w:r>
      <w:r w:rsidRPr="00E2434B">
        <w:rPr>
          <w:rFonts w:ascii="Arial" w:hAnsi="Arial" w:hint="eastAsia"/>
          <w:color w:val="auto"/>
          <w:sz w:val="24"/>
          <w:lang w:eastAsia="zh-CN"/>
        </w:rPr>
        <w:t>.1</w:t>
      </w:r>
      <w:r w:rsidRPr="00E2434B">
        <w:rPr>
          <w:rFonts w:ascii="Arial" w:hAnsi="Arial"/>
          <w:color w:val="auto"/>
          <w:sz w:val="24"/>
          <w:lang w:eastAsia="zh-CN"/>
        </w:rPr>
        <w:t>.3</w:t>
      </w:r>
      <w:r w:rsidRPr="00E2434B">
        <w:rPr>
          <w:rFonts w:ascii="Arial" w:hAnsi="Arial"/>
          <w:color w:val="auto"/>
          <w:sz w:val="24"/>
          <w:lang w:eastAsia="zh-CN"/>
        </w:rPr>
        <w:tab/>
        <w:t xml:space="preserve">Output </w:t>
      </w:r>
      <w:r w:rsidRPr="00E2434B">
        <w:rPr>
          <w:rFonts w:ascii="Arial" w:hAnsi="Arial"/>
          <w:color w:val="auto"/>
          <w:sz w:val="22"/>
          <w:lang w:eastAsia="zh-CN"/>
        </w:rPr>
        <w:t>Analytics</w:t>
      </w:r>
      <w:bookmarkEnd w:id="79"/>
      <w:bookmarkEnd w:id="80"/>
      <w:bookmarkEnd w:id="81"/>
      <w:bookmarkEnd w:id="82"/>
      <w:bookmarkEnd w:id="83"/>
    </w:p>
    <w:p w14:paraId="56BD5019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The NWDAF services as defined in the clause 7.2 and 7.3, TS 23.288 [5], are used to expose the analytics.</w:t>
      </w:r>
    </w:p>
    <w:p w14:paraId="37B6B55C" w14:textId="47282DFB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>Service Experience statistics information per</w:t>
      </w:r>
      <w:del w:id="84" w:author="ljyf" w:date="2020-05-22T16:22:00Z">
        <w:r w:rsidRPr="00E2434B" w:rsidDel="00BB3CFD">
          <w:rPr>
            <w:lang w:val="en-US" w:eastAsia="zh-CN"/>
          </w:rPr>
          <w:delText xml:space="preserve"> observed service experience information for each</w:delText>
        </w:r>
      </w:del>
      <w:r w:rsidRPr="00E2434B">
        <w:rPr>
          <w:lang w:val="en-US" w:eastAsia="zh-CN"/>
        </w:rPr>
        <w:t xml:space="preserve"> Application is defined in Table </w:t>
      </w:r>
      <w:ins w:id="85" w:author="ljyf" w:date="2020-05-22T16:22:00Z">
        <w:r w:rsidR="00BB3CFD" w:rsidRPr="00BB3CFD">
          <w:rPr>
            <w:lang w:val="en-US" w:eastAsia="zh-CN"/>
          </w:rPr>
          <w:t>6.4.1.3-3</w:t>
        </w:r>
      </w:ins>
      <w:del w:id="86" w:author="ljyf" w:date="2020-05-22T16:22:00Z">
        <w:r w:rsidRPr="00E2434B" w:rsidDel="00BB3CFD">
          <w:rPr>
            <w:lang w:val="en-US" w:eastAsia="zh-CN"/>
          </w:rPr>
          <w:delText>6.4.3-1 of TS 23.288 [5]</w:delText>
        </w:r>
      </w:del>
      <w:r w:rsidRPr="00E2434B">
        <w:rPr>
          <w:lang w:val="en-US" w:eastAsia="zh-CN"/>
        </w:rPr>
        <w:t>.</w:t>
      </w:r>
    </w:p>
    <w:p w14:paraId="775861EF" w14:textId="124E1699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 xml:space="preserve">Service Experience predictions information per observed service experience information for each Application is defined in Table </w:t>
      </w:r>
      <w:ins w:id="87" w:author="ljyf" w:date="2020-05-22T16:22:00Z">
        <w:r w:rsidR="00BB3CFD" w:rsidRPr="00BB3CFD">
          <w:rPr>
            <w:lang w:val="en-US" w:eastAsia="zh-CN"/>
          </w:rPr>
          <w:t>6.4.1.3-</w:t>
        </w:r>
        <w:r w:rsidR="00BB3CFD">
          <w:rPr>
            <w:lang w:val="en-US" w:eastAsia="zh-CN"/>
          </w:rPr>
          <w:t>4</w:t>
        </w:r>
      </w:ins>
      <w:del w:id="88" w:author="ljyf" w:date="2020-05-22T16:22:00Z">
        <w:r w:rsidRPr="00E2434B" w:rsidDel="00BB3CFD">
          <w:rPr>
            <w:lang w:val="en-US" w:eastAsia="zh-CN"/>
          </w:rPr>
          <w:delText>6.4.3-2 of TS 23.288 [5]</w:delText>
        </w:r>
      </w:del>
      <w:r w:rsidRPr="00E2434B">
        <w:rPr>
          <w:lang w:val="en-US" w:eastAsia="zh-CN"/>
        </w:rPr>
        <w:t>.</w:t>
      </w:r>
    </w:p>
    <w:p w14:paraId="14B21406" w14:textId="0217C74C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 xml:space="preserve">Service Behavior statistics information per UE </w:t>
      </w:r>
      <w:del w:id="89" w:author="ljyf" w:date="2020-05-22T16:22:00Z">
        <w:r w:rsidRPr="00E2434B" w:rsidDel="00BB3CFD">
          <w:rPr>
            <w:lang w:val="en-US" w:eastAsia="zh-CN"/>
          </w:rPr>
          <w:delText xml:space="preserve">for each application </w:delText>
        </w:r>
      </w:del>
      <w:r w:rsidRPr="00E2434B">
        <w:rPr>
          <w:lang w:val="en-US" w:eastAsia="zh-CN"/>
        </w:rPr>
        <w:t>is defined in Table 6.4.1.3-1.</w:t>
      </w:r>
    </w:p>
    <w:p w14:paraId="0EB6E9F2" w14:textId="654568D4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>Service Behavior predictions information per UE</w:t>
      </w:r>
      <w:del w:id="90" w:author="ljyf" w:date="2020-05-22T16:22:00Z">
        <w:r w:rsidRPr="00E2434B" w:rsidDel="00BB3CFD">
          <w:rPr>
            <w:lang w:val="en-US" w:eastAsia="zh-CN"/>
          </w:rPr>
          <w:delText xml:space="preserve"> for each application</w:delText>
        </w:r>
      </w:del>
      <w:r w:rsidRPr="00E2434B">
        <w:rPr>
          <w:lang w:val="en-US" w:eastAsia="zh-CN"/>
        </w:rPr>
        <w:t xml:space="preserve"> is defined in Table 6.4.1.3-2.</w:t>
      </w:r>
    </w:p>
    <w:p w14:paraId="1A39B27F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E2434B">
        <w:rPr>
          <w:rFonts w:ascii="Arial" w:hAnsi="Arial"/>
          <w:b/>
          <w:lang w:val="en-US" w:eastAsia="zh-CN"/>
        </w:rPr>
        <w:t xml:space="preserve">Table </w:t>
      </w:r>
      <w:r w:rsidRPr="00E2434B">
        <w:rPr>
          <w:rFonts w:ascii="Arial" w:hAnsi="Arial"/>
          <w:b/>
          <w:lang w:eastAsia="zh-CN"/>
        </w:rPr>
        <w:t>6.4</w:t>
      </w:r>
      <w:r w:rsidRPr="00E2434B">
        <w:rPr>
          <w:rFonts w:ascii="Arial" w:hAnsi="Arial" w:hint="eastAsia"/>
          <w:b/>
          <w:lang w:eastAsia="zh-CN"/>
        </w:rPr>
        <w:t>.1</w:t>
      </w:r>
      <w:r w:rsidRPr="00E2434B">
        <w:rPr>
          <w:rFonts w:ascii="Arial" w:hAnsi="Arial"/>
          <w:b/>
          <w:lang w:eastAsia="zh-CN"/>
        </w:rPr>
        <w:t>.3</w:t>
      </w:r>
      <w:r w:rsidRPr="00E2434B">
        <w:rPr>
          <w:rFonts w:ascii="Arial" w:hAnsi="Arial"/>
          <w:b/>
          <w:lang w:val="en-US" w:eastAsia="zh-CN"/>
        </w:rPr>
        <w:t>-1: Service Behavior statistics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56"/>
      </w:tblGrid>
      <w:tr w:rsidR="00E2434B" w:rsidRPr="00E2434B" w14:paraId="3ED7D55F" w14:textId="77777777" w:rsidTr="00C40745">
        <w:tc>
          <w:tcPr>
            <w:tcW w:w="2972" w:type="dxa"/>
            <w:shd w:val="clear" w:color="auto" w:fill="auto"/>
          </w:tcPr>
          <w:p w14:paraId="328173DA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Information</w:t>
            </w:r>
          </w:p>
        </w:tc>
        <w:tc>
          <w:tcPr>
            <w:tcW w:w="6656" w:type="dxa"/>
            <w:shd w:val="clear" w:color="auto" w:fill="auto"/>
          </w:tcPr>
          <w:p w14:paraId="2B46312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Description</w:t>
            </w:r>
          </w:p>
        </w:tc>
      </w:tr>
      <w:tr w:rsidR="00E2434B" w:rsidRPr="00E2434B" w14:paraId="4F61FBA6" w14:textId="77777777" w:rsidTr="00C40745">
        <w:tc>
          <w:tcPr>
            <w:tcW w:w="2972" w:type="dxa"/>
            <w:shd w:val="clear" w:color="auto" w:fill="auto"/>
            <w:vAlign w:val="center"/>
          </w:tcPr>
          <w:p w14:paraId="7921663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UE ID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115A46F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 xml:space="preserve">Identity of the UE </w:t>
            </w:r>
            <w:r w:rsidRPr="00E2434B">
              <w:rPr>
                <w:rFonts w:ascii="Arial" w:hAnsi="Arial" w:hint="eastAsia"/>
                <w:sz w:val="18"/>
              </w:rPr>
              <w:t>(</w:t>
            </w:r>
            <w:r w:rsidRPr="00E2434B">
              <w:rPr>
                <w:rFonts w:ascii="Arial" w:hAnsi="Arial"/>
                <w:sz w:val="18"/>
              </w:rPr>
              <w:t xml:space="preserve">such as SUPI) for the Service </w:t>
            </w:r>
            <w:proofErr w:type="spellStart"/>
            <w:r w:rsidRPr="00E2434B">
              <w:rPr>
                <w:rFonts w:ascii="Arial" w:hAnsi="Arial"/>
                <w:sz w:val="18"/>
              </w:rPr>
              <w:t>Behavior</w:t>
            </w:r>
            <w:proofErr w:type="spellEnd"/>
            <w:r w:rsidRPr="00E2434B">
              <w:rPr>
                <w:rFonts w:ascii="Arial" w:hAnsi="Arial"/>
                <w:sz w:val="18"/>
              </w:rPr>
              <w:t xml:space="preserve"> analytics.</w:t>
            </w:r>
          </w:p>
        </w:tc>
      </w:tr>
      <w:tr w:rsidR="00E2434B" w:rsidRPr="00E2434B" w14:paraId="4DFC0207" w14:textId="77777777" w:rsidTr="00C40745">
        <w:tc>
          <w:tcPr>
            <w:tcW w:w="2972" w:type="dxa"/>
            <w:shd w:val="clear" w:color="auto" w:fill="auto"/>
            <w:vAlign w:val="center"/>
          </w:tcPr>
          <w:p w14:paraId="7D0001C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Service Behaviour (1..n)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0451B79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434B" w:rsidRPr="00E2434B" w14:paraId="705C44AD" w14:textId="77777777" w:rsidTr="00C40745">
        <w:tc>
          <w:tcPr>
            <w:tcW w:w="2972" w:type="dxa"/>
            <w:shd w:val="clear" w:color="auto" w:fill="auto"/>
            <w:vAlign w:val="center"/>
          </w:tcPr>
          <w:p w14:paraId="57E6A3E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Application ID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62ABB3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Identification of the application.</w:t>
            </w:r>
          </w:p>
        </w:tc>
      </w:tr>
      <w:tr w:rsidR="00E2434B" w:rsidRPr="00E2434B" w14:paraId="4B0B9034" w14:textId="77777777" w:rsidTr="00C40745">
        <w:tc>
          <w:tcPr>
            <w:tcW w:w="2972" w:type="dxa"/>
            <w:shd w:val="clear" w:color="auto" w:fill="auto"/>
            <w:vAlign w:val="center"/>
          </w:tcPr>
          <w:p w14:paraId="1EC3A70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 xml:space="preserve">&gt; </w:t>
            </w:r>
            <w:r w:rsidRPr="00E2434B">
              <w:rPr>
                <w:rFonts w:ascii="Arial" w:hAnsi="Arial"/>
                <w:sz w:val="18"/>
              </w:rPr>
              <w:t xml:space="preserve">Occurrence </w:t>
            </w:r>
            <w:r w:rsidRPr="00E2434B">
              <w:rPr>
                <w:rFonts w:ascii="Arial" w:hAnsi="Arial" w:hint="eastAsia"/>
                <w:sz w:val="18"/>
              </w:rPr>
              <w:t>probability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52EC371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</w:t>
            </w:r>
            <w:r w:rsidRPr="00E2434B">
              <w:rPr>
                <w:rFonts w:ascii="Arial" w:hAnsi="Arial" w:hint="eastAsia"/>
                <w:sz w:val="18"/>
              </w:rPr>
              <w:t xml:space="preserve">robability for the </w:t>
            </w:r>
            <w:r w:rsidRPr="00E2434B">
              <w:rPr>
                <w:rFonts w:ascii="Arial" w:hAnsi="Arial"/>
                <w:sz w:val="18"/>
              </w:rPr>
              <w:t>application used by the UE.</w:t>
            </w:r>
          </w:p>
        </w:tc>
      </w:tr>
      <w:tr w:rsidR="00E2434B" w:rsidRPr="00E2434B" w14:paraId="6D2959EC" w14:textId="77777777" w:rsidTr="00C40745">
        <w:tc>
          <w:tcPr>
            <w:tcW w:w="2972" w:type="dxa"/>
            <w:shd w:val="clear" w:color="auto" w:fill="auto"/>
            <w:vAlign w:val="center"/>
          </w:tcPr>
          <w:p w14:paraId="15A802F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Duration Time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6986A30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Period for the application used by the UE.</w:t>
            </w:r>
          </w:p>
        </w:tc>
      </w:tr>
      <w:tr w:rsidR="00BB3CFD" w:rsidRPr="00283873" w14:paraId="45F0B65F" w14:textId="77777777" w:rsidTr="00C40745">
        <w:trPr>
          <w:ins w:id="91" w:author="ljyf" w:date="2020-05-22T16:25:00Z"/>
        </w:trPr>
        <w:tc>
          <w:tcPr>
            <w:tcW w:w="2972" w:type="dxa"/>
            <w:shd w:val="clear" w:color="auto" w:fill="auto"/>
            <w:vAlign w:val="center"/>
          </w:tcPr>
          <w:p w14:paraId="1667A70B" w14:textId="77777777" w:rsidR="00BB3CFD" w:rsidRPr="00C40745" w:rsidRDefault="00BB3CFD" w:rsidP="00C40745">
            <w:pPr>
              <w:pStyle w:val="TAL"/>
              <w:rPr>
                <w:ins w:id="92" w:author="ljyf" w:date="2020-05-22T16:25:00Z"/>
                <w:rFonts w:eastAsia="MS Mincho"/>
                <w:b/>
              </w:rPr>
            </w:pPr>
            <w:ins w:id="93" w:author="ljyf" w:date="2020-05-22T16:25:00Z">
              <w:r>
                <w:t>&gt; Start time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217FFBEF" w14:textId="77777777" w:rsidR="00BB3CFD" w:rsidRPr="00283873" w:rsidRDefault="00BB3CFD" w:rsidP="00C40745">
            <w:pPr>
              <w:pStyle w:val="TAL"/>
              <w:rPr>
                <w:ins w:id="94" w:author="ljyf" w:date="2020-05-22T16:25:00Z"/>
              </w:rPr>
            </w:pPr>
            <w:ins w:id="95" w:author="ljyf" w:date="2020-05-22T16:25:00Z">
              <w:r>
                <w:t xml:space="preserve">Start time for the </w:t>
              </w:r>
              <w:r w:rsidRPr="00283873">
                <w:t>application used by the UE</w:t>
              </w:r>
            </w:ins>
          </w:p>
        </w:tc>
      </w:tr>
      <w:tr w:rsidR="00E2434B" w:rsidRPr="00E2434B" w14:paraId="1F2C4FA3" w14:textId="77777777" w:rsidTr="00C40745">
        <w:tc>
          <w:tcPr>
            <w:tcW w:w="2972" w:type="dxa"/>
            <w:shd w:val="clear" w:color="auto" w:fill="auto"/>
            <w:vAlign w:val="center"/>
          </w:tcPr>
          <w:p w14:paraId="666BA1C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Spatial validity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A2A30A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Area where the Service Behaviour applies.</w:t>
            </w:r>
          </w:p>
          <w:p w14:paraId="4F98421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If Area of Interest information was provided in the request or subscription, spatial validity may be a subset of the requested Area of Interest.</w:t>
            </w:r>
          </w:p>
        </w:tc>
      </w:tr>
    </w:tbl>
    <w:p w14:paraId="01F7ED8C" w14:textId="77777777" w:rsidR="00E2434B" w:rsidRPr="00E2434B" w:rsidRDefault="00E2434B" w:rsidP="00E2434B">
      <w:pPr>
        <w:rPr>
          <w:rFonts w:eastAsia="SimSun"/>
          <w:lang w:eastAsia="zh-CN"/>
        </w:rPr>
      </w:pPr>
    </w:p>
    <w:p w14:paraId="1F60B25C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E2434B">
        <w:rPr>
          <w:rFonts w:ascii="Arial" w:hAnsi="Arial"/>
          <w:b/>
          <w:lang w:val="en-US" w:eastAsia="zh-CN"/>
        </w:rPr>
        <w:t xml:space="preserve">Table </w:t>
      </w:r>
      <w:r w:rsidRPr="00E2434B">
        <w:rPr>
          <w:rFonts w:ascii="Arial" w:hAnsi="Arial"/>
          <w:b/>
          <w:lang w:eastAsia="zh-CN"/>
        </w:rPr>
        <w:t>6.4</w:t>
      </w:r>
      <w:r w:rsidRPr="00E2434B">
        <w:rPr>
          <w:rFonts w:ascii="Arial" w:hAnsi="Arial" w:hint="eastAsia"/>
          <w:b/>
          <w:lang w:eastAsia="zh-CN"/>
        </w:rPr>
        <w:t>.1</w:t>
      </w:r>
      <w:r w:rsidRPr="00E2434B">
        <w:rPr>
          <w:rFonts w:ascii="Arial" w:hAnsi="Arial"/>
          <w:b/>
          <w:lang w:eastAsia="zh-CN"/>
        </w:rPr>
        <w:t>.3</w:t>
      </w:r>
      <w:r w:rsidRPr="00E2434B">
        <w:rPr>
          <w:rFonts w:ascii="Arial" w:hAnsi="Arial"/>
          <w:b/>
          <w:lang w:val="en-US" w:eastAsia="zh-CN"/>
        </w:rPr>
        <w:t xml:space="preserve">-2: </w:t>
      </w:r>
      <w:bookmarkStart w:id="96" w:name="_Hlk30005899"/>
      <w:r w:rsidRPr="00E2434B">
        <w:rPr>
          <w:rFonts w:ascii="Arial" w:hAnsi="Arial"/>
          <w:b/>
          <w:lang w:val="en-US" w:eastAsia="zh-CN"/>
        </w:rPr>
        <w:t>Service Behavior predictions</w:t>
      </w:r>
      <w:bookmarkEnd w:id="9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  <w:tblGridChange w:id="97">
          <w:tblGrid>
            <w:gridCol w:w="2972"/>
            <w:gridCol w:w="284"/>
            <w:gridCol w:w="6372"/>
          </w:tblGrid>
        </w:tblGridChange>
      </w:tblGrid>
      <w:tr w:rsidR="00E2434B" w:rsidRPr="00E2434B" w14:paraId="4AA90FCD" w14:textId="77777777" w:rsidTr="00C40745">
        <w:tc>
          <w:tcPr>
            <w:tcW w:w="3256" w:type="dxa"/>
            <w:shd w:val="clear" w:color="auto" w:fill="auto"/>
          </w:tcPr>
          <w:p w14:paraId="5BA7242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Information</w:t>
            </w:r>
          </w:p>
        </w:tc>
        <w:tc>
          <w:tcPr>
            <w:tcW w:w="6372" w:type="dxa"/>
            <w:shd w:val="clear" w:color="auto" w:fill="auto"/>
          </w:tcPr>
          <w:p w14:paraId="3621D304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Description</w:t>
            </w:r>
          </w:p>
        </w:tc>
      </w:tr>
      <w:tr w:rsidR="00E2434B" w:rsidRPr="00E2434B" w14:paraId="4A1A7AAD" w14:textId="77777777" w:rsidTr="00C40745">
        <w:tc>
          <w:tcPr>
            <w:tcW w:w="3256" w:type="dxa"/>
            <w:shd w:val="clear" w:color="auto" w:fill="auto"/>
            <w:vAlign w:val="center"/>
          </w:tcPr>
          <w:p w14:paraId="52D0130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UE ID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1376A81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 xml:space="preserve">Identity of the UE (such as SUPI) for the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Service Behavior analytics</w:t>
            </w:r>
          </w:p>
        </w:tc>
      </w:tr>
      <w:tr w:rsidR="00E2434B" w:rsidRPr="00E2434B" w14:paraId="79517418" w14:textId="77777777" w:rsidTr="00C40745">
        <w:tc>
          <w:tcPr>
            <w:tcW w:w="3256" w:type="dxa"/>
            <w:shd w:val="clear" w:color="auto" w:fill="auto"/>
            <w:vAlign w:val="center"/>
          </w:tcPr>
          <w:p w14:paraId="74E12B4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Service Behaviour (1..n)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7D45C98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E2434B" w:rsidRPr="00E2434B" w14:paraId="6F73CAE7" w14:textId="77777777" w:rsidTr="00C40745">
        <w:tc>
          <w:tcPr>
            <w:tcW w:w="3256" w:type="dxa"/>
            <w:shd w:val="clear" w:color="auto" w:fill="auto"/>
            <w:vAlign w:val="center"/>
          </w:tcPr>
          <w:p w14:paraId="44DFA92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Application ID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53689D9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Identification of the application.</w:t>
            </w:r>
          </w:p>
        </w:tc>
      </w:tr>
      <w:tr w:rsidR="00E2434B" w:rsidRPr="00E2434B" w14:paraId="20D1E36E" w14:textId="77777777" w:rsidTr="00C40745">
        <w:tc>
          <w:tcPr>
            <w:tcW w:w="3256" w:type="dxa"/>
            <w:shd w:val="clear" w:color="auto" w:fill="auto"/>
            <w:vAlign w:val="center"/>
          </w:tcPr>
          <w:p w14:paraId="483C009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 w:hint="eastAsia"/>
                <w:sz w:val="18"/>
              </w:rPr>
              <w:t xml:space="preserve">&gt; </w:t>
            </w:r>
            <w:r w:rsidRPr="00E2434B">
              <w:rPr>
                <w:rFonts w:ascii="Arial" w:hAnsi="Arial" w:cs="Arial"/>
                <w:sz w:val="18"/>
              </w:rPr>
              <w:t xml:space="preserve">Occurrence </w:t>
            </w:r>
            <w:r w:rsidRPr="00E2434B">
              <w:rPr>
                <w:rFonts w:ascii="Arial" w:hAnsi="Arial" w:cs="Arial" w:hint="eastAsia"/>
                <w:sz w:val="18"/>
              </w:rPr>
              <w:t>probability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40EEB63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P</w:t>
            </w:r>
            <w:r w:rsidRPr="00E2434B">
              <w:rPr>
                <w:rFonts w:ascii="Arial" w:eastAsia="MS Mincho" w:hAnsi="Arial" w:cs="Arial" w:hint="eastAsia"/>
                <w:sz w:val="18"/>
              </w:rPr>
              <w:t xml:space="preserve">robability for the </w:t>
            </w:r>
            <w:r w:rsidRPr="00E2434B">
              <w:rPr>
                <w:rFonts w:ascii="Arial" w:eastAsia="MS Mincho" w:hAnsi="Arial" w:cs="Arial"/>
                <w:sz w:val="18"/>
              </w:rPr>
              <w:t>application used by the UE</w:t>
            </w:r>
          </w:p>
        </w:tc>
      </w:tr>
      <w:tr w:rsidR="00BB3CFD" w:rsidRPr="00283873" w14:paraId="76FF7964" w14:textId="77777777" w:rsidTr="00BB3CFD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8" w:author="ljyf" w:date="2020-05-22T16:2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99" w:author="ljyf" w:date="2020-05-22T16:24:00Z"/>
        </w:trPr>
        <w:tc>
          <w:tcPr>
            <w:tcW w:w="3256" w:type="dxa"/>
            <w:shd w:val="clear" w:color="auto" w:fill="auto"/>
            <w:vAlign w:val="center"/>
            <w:tcPrChange w:id="100" w:author="ljyf" w:date="2020-05-22T16:25:00Z">
              <w:tcPr>
                <w:tcW w:w="2972" w:type="dxa"/>
                <w:shd w:val="clear" w:color="auto" w:fill="auto"/>
                <w:vAlign w:val="center"/>
              </w:tcPr>
            </w:tcPrChange>
          </w:tcPr>
          <w:p w14:paraId="2048B9E2" w14:textId="77777777" w:rsidR="00BB3CFD" w:rsidRPr="00C40745" w:rsidRDefault="00BB3CFD" w:rsidP="00C40745">
            <w:pPr>
              <w:pStyle w:val="TAL"/>
              <w:rPr>
                <w:ins w:id="101" w:author="ljyf" w:date="2020-05-22T16:24:00Z"/>
                <w:rFonts w:eastAsia="MS Mincho"/>
                <w:b/>
              </w:rPr>
            </w:pPr>
            <w:ins w:id="102" w:author="ljyf" w:date="2020-05-22T16:24:00Z">
              <w:r>
                <w:t>&gt; Start time</w:t>
              </w:r>
            </w:ins>
          </w:p>
        </w:tc>
        <w:tc>
          <w:tcPr>
            <w:tcW w:w="6372" w:type="dxa"/>
            <w:shd w:val="clear" w:color="auto" w:fill="auto"/>
            <w:vAlign w:val="center"/>
            <w:tcPrChange w:id="103" w:author="ljyf" w:date="2020-05-22T16:25:00Z">
              <w:tcPr>
                <w:tcW w:w="6656" w:type="dxa"/>
                <w:gridSpan w:val="2"/>
                <w:shd w:val="clear" w:color="auto" w:fill="auto"/>
                <w:vAlign w:val="center"/>
              </w:tcPr>
            </w:tcPrChange>
          </w:tcPr>
          <w:p w14:paraId="210FD232" w14:textId="77777777" w:rsidR="00BB3CFD" w:rsidRPr="00283873" w:rsidRDefault="00BB3CFD" w:rsidP="00C40745">
            <w:pPr>
              <w:pStyle w:val="TAL"/>
              <w:rPr>
                <w:ins w:id="104" w:author="ljyf" w:date="2020-05-22T16:24:00Z"/>
              </w:rPr>
            </w:pPr>
            <w:ins w:id="105" w:author="ljyf" w:date="2020-05-22T16:24:00Z">
              <w:r>
                <w:t xml:space="preserve">Start time for the </w:t>
              </w:r>
              <w:r w:rsidRPr="00283873">
                <w:t>application used by the UE</w:t>
              </w:r>
            </w:ins>
          </w:p>
        </w:tc>
      </w:tr>
      <w:tr w:rsidR="00E2434B" w:rsidRPr="00E2434B" w14:paraId="7A173E82" w14:textId="77777777" w:rsidTr="00C40745">
        <w:tc>
          <w:tcPr>
            <w:tcW w:w="3256" w:type="dxa"/>
            <w:shd w:val="clear" w:color="auto" w:fill="auto"/>
            <w:vAlign w:val="center"/>
          </w:tcPr>
          <w:p w14:paraId="2F0EBF5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Duration Time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63CE3D6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Period for the application used by the UE</w:t>
            </w:r>
          </w:p>
        </w:tc>
      </w:tr>
      <w:tr w:rsidR="00E2434B" w:rsidRPr="00E2434B" w14:paraId="02957C78" w14:textId="77777777" w:rsidTr="00C40745">
        <w:tc>
          <w:tcPr>
            <w:tcW w:w="3256" w:type="dxa"/>
            <w:shd w:val="clear" w:color="auto" w:fill="auto"/>
            <w:vAlign w:val="center"/>
          </w:tcPr>
          <w:p w14:paraId="68C5FF1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Spatial validity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0ED88EA5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Area where the Service Behaviour applies.</w:t>
            </w:r>
          </w:p>
          <w:p w14:paraId="24E50FA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If Area of Interest information was provided in the request or subscription, spatial validity may be a subset of the requested Area of Interest.</w:t>
            </w:r>
          </w:p>
        </w:tc>
      </w:tr>
      <w:tr w:rsidR="00E2434B" w:rsidRPr="00E2434B" w14:paraId="46F55E34" w14:textId="77777777" w:rsidTr="00C40745">
        <w:tc>
          <w:tcPr>
            <w:tcW w:w="3256" w:type="dxa"/>
            <w:shd w:val="clear" w:color="auto" w:fill="auto"/>
            <w:vAlign w:val="center"/>
          </w:tcPr>
          <w:p w14:paraId="3BD4A71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Probability assertion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6819F5B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Confidence of this prediction.</w:t>
            </w:r>
          </w:p>
        </w:tc>
      </w:tr>
    </w:tbl>
    <w:p w14:paraId="4E2BC51C" w14:textId="5F3C6D16" w:rsidR="00E2434B" w:rsidRDefault="00E2434B" w:rsidP="00E2434B">
      <w:pPr>
        <w:rPr>
          <w:ins w:id="106" w:author="ljyf" w:date="2020-05-22T16:25:00Z"/>
          <w:rFonts w:eastAsia="SimSun"/>
          <w:lang w:eastAsia="zh-CN"/>
        </w:rPr>
      </w:pPr>
    </w:p>
    <w:p w14:paraId="4AEFC3EB" w14:textId="77777777" w:rsidR="00BB3CFD" w:rsidRPr="00BB3CFD" w:rsidRDefault="00BB3CFD" w:rsidP="00BB3CFD">
      <w:pPr>
        <w:keepNext/>
        <w:keepLines/>
        <w:spacing w:before="60"/>
        <w:jc w:val="center"/>
        <w:rPr>
          <w:ins w:id="107" w:author="ljyf" w:date="2020-05-22T16:25:00Z"/>
          <w:rFonts w:ascii="Arial" w:hAnsi="Arial"/>
          <w:b/>
          <w:lang w:val="en-US" w:eastAsia="zh-CN"/>
        </w:rPr>
      </w:pPr>
      <w:ins w:id="108" w:author="ljyf" w:date="2020-05-22T16:25:00Z">
        <w:r w:rsidRPr="00BB3CFD">
          <w:rPr>
            <w:rFonts w:ascii="Arial" w:hAnsi="Arial"/>
            <w:b/>
            <w:lang w:val="en-US" w:eastAsia="zh-CN"/>
          </w:rPr>
          <w:lastRenderedPageBreak/>
          <w:t xml:space="preserve">Table </w:t>
        </w:r>
        <w:r w:rsidRPr="00BB3CFD">
          <w:rPr>
            <w:rFonts w:ascii="Arial" w:hAnsi="Arial"/>
            <w:b/>
            <w:lang w:eastAsia="zh-CN"/>
          </w:rPr>
          <w:t>6.4</w:t>
        </w:r>
        <w:r w:rsidRPr="00BB3CFD">
          <w:rPr>
            <w:rFonts w:ascii="Arial" w:hAnsi="Arial" w:hint="eastAsia"/>
            <w:b/>
            <w:lang w:eastAsia="zh-CN"/>
          </w:rPr>
          <w:t>.1</w:t>
        </w:r>
        <w:r w:rsidRPr="00BB3CFD">
          <w:rPr>
            <w:rFonts w:ascii="Arial" w:hAnsi="Arial"/>
            <w:b/>
            <w:lang w:eastAsia="zh-CN"/>
          </w:rPr>
          <w:t>.3</w:t>
        </w:r>
        <w:r w:rsidRPr="00BB3CFD">
          <w:rPr>
            <w:rFonts w:ascii="Arial" w:hAnsi="Arial"/>
            <w:b/>
            <w:lang w:val="en-US" w:eastAsia="zh-CN"/>
          </w:rPr>
          <w:t>-3: Service Experience statistics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7"/>
      </w:tblGrid>
      <w:tr w:rsidR="00BB3CFD" w:rsidRPr="00BB3CFD" w14:paraId="2270707E" w14:textId="77777777" w:rsidTr="00C40745">
        <w:trPr>
          <w:ins w:id="109" w:author="ljyf" w:date="2020-05-22T16:25:00Z"/>
        </w:trPr>
        <w:tc>
          <w:tcPr>
            <w:tcW w:w="2491" w:type="dxa"/>
            <w:shd w:val="clear" w:color="auto" w:fill="auto"/>
          </w:tcPr>
          <w:p w14:paraId="6B3BE343" w14:textId="77777777" w:rsidR="00BB3CFD" w:rsidRPr="00BB3CFD" w:rsidRDefault="00BB3CFD" w:rsidP="00BB3CFD">
            <w:pPr>
              <w:keepNext/>
              <w:keepLines/>
              <w:spacing w:after="0"/>
              <w:jc w:val="center"/>
              <w:rPr>
                <w:ins w:id="110" w:author="ljyf" w:date="2020-05-22T16:25:00Z"/>
                <w:rFonts w:ascii="Arial" w:hAnsi="Arial"/>
                <w:b/>
                <w:sz w:val="18"/>
                <w:lang w:val="en-US" w:eastAsia="zh-CN"/>
              </w:rPr>
            </w:pPr>
            <w:ins w:id="111" w:author="ljyf" w:date="2020-05-22T16:25:00Z">
              <w:r w:rsidRPr="00BB3CFD">
                <w:rPr>
                  <w:rFonts w:ascii="Arial" w:hAnsi="Arial"/>
                  <w:b/>
                  <w:sz w:val="18"/>
                  <w:lang w:val="en-US" w:eastAsia="zh-CN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738A79D2" w14:textId="77777777" w:rsidR="00BB3CFD" w:rsidRPr="00BB3CFD" w:rsidRDefault="00BB3CFD" w:rsidP="00BB3CFD">
            <w:pPr>
              <w:keepNext/>
              <w:keepLines/>
              <w:spacing w:after="0"/>
              <w:jc w:val="center"/>
              <w:rPr>
                <w:ins w:id="112" w:author="ljyf" w:date="2020-05-22T16:25:00Z"/>
                <w:rFonts w:ascii="Arial" w:hAnsi="Arial"/>
                <w:b/>
                <w:sz w:val="18"/>
                <w:lang w:val="en-US" w:eastAsia="zh-CN"/>
              </w:rPr>
            </w:pPr>
            <w:ins w:id="113" w:author="ljyf" w:date="2020-05-22T16:25:00Z">
              <w:r w:rsidRPr="00BB3CFD">
                <w:rPr>
                  <w:rFonts w:ascii="Arial" w:hAnsi="Arial"/>
                  <w:b/>
                  <w:sz w:val="18"/>
                  <w:lang w:val="en-US" w:eastAsia="zh-CN"/>
                </w:rPr>
                <w:t>Description</w:t>
              </w:r>
            </w:ins>
          </w:p>
        </w:tc>
      </w:tr>
      <w:tr w:rsidR="00BB3CFD" w:rsidRPr="00BB3CFD" w14:paraId="70F6C10F" w14:textId="77777777" w:rsidTr="00C40745">
        <w:trPr>
          <w:ins w:id="114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4E984759" w14:textId="77777777" w:rsidR="00BB3CFD" w:rsidRPr="00BB3CFD" w:rsidRDefault="00BB3CFD" w:rsidP="00BB3CFD">
            <w:pPr>
              <w:keepNext/>
              <w:keepLines/>
              <w:spacing w:after="0"/>
              <w:rPr>
                <w:ins w:id="115" w:author="ljyf" w:date="2020-05-22T16:25:00Z"/>
                <w:rFonts w:ascii="Arial" w:hAnsi="Arial"/>
                <w:sz w:val="18"/>
              </w:rPr>
            </w:pPr>
            <w:proofErr w:type="spellStart"/>
            <w:ins w:id="116" w:author="ljyf" w:date="2020-05-22T16:25:00Z">
              <w:r w:rsidRPr="00BB3CFD">
                <w:rPr>
                  <w:rFonts w:ascii="Arial" w:hAnsi="Arial"/>
                  <w:sz w:val="18"/>
                </w:rPr>
                <w:t>ServiceExperience</w:t>
              </w:r>
              <w:proofErr w:type="spellEnd"/>
              <w:r w:rsidRPr="00BB3CFD">
                <w:rPr>
                  <w:rFonts w:ascii="Arial" w:hAnsi="Arial"/>
                  <w:sz w:val="18"/>
                </w:rPr>
                <w:t xml:space="preserve"> (1..n)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2F5F64D" w14:textId="77777777" w:rsidR="00BB3CFD" w:rsidRPr="00BB3CFD" w:rsidRDefault="00BB3CFD" w:rsidP="00BB3CFD">
            <w:pPr>
              <w:keepNext/>
              <w:keepLines/>
              <w:spacing w:after="0"/>
              <w:rPr>
                <w:ins w:id="117" w:author="ljyf" w:date="2020-05-22T16:25:00Z"/>
                <w:rFonts w:ascii="Arial" w:hAnsi="Arial"/>
                <w:sz w:val="18"/>
              </w:rPr>
            </w:pPr>
            <w:ins w:id="118" w:author="ljyf" w:date="2020-05-22T16:25:00Z">
              <w:r w:rsidRPr="00BB3CFD">
                <w:rPr>
                  <w:rFonts w:ascii="Arial" w:hAnsi="Arial"/>
                  <w:sz w:val="18"/>
                </w:rPr>
                <w:t>List of observed service experience information for each Application.</w:t>
              </w:r>
            </w:ins>
          </w:p>
        </w:tc>
      </w:tr>
      <w:tr w:rsidR="00BB3CFD" w:rsidRPr="00BB3CFD" w14:paraId="2FDE62A3" w14:textId="77777777" w:rsidTr="00C40745">
        <w:trPr>
          <w:ins w:id="119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45595B87" w14:textId="77777777" w:rsidR="00BB3CFD" w:rsidRPr="00BB3CFD" w:rsidRDefault="00BB3CFD" w:rsidP="00BB3CFD">
            <w:pPr>
              <w:keepNext/>
              <w:keepLines/>
              <w:spacing w:after="0"/>
              <w:rPr>
                <w:ins w:id="120" w:author="ljyf" w:date="2020-05-22T16:25:00Z"/>
                <w:rFonts w:ascii="Arial" w:hAnsi="Arial"/>
                <w:sz w:val="18"/>
              </w:rPr>
            </w:pPr>
            <w:ins w:id="121" w:author="ljyf" w:date="2020-05-22T16:25:00Z">
              <w:r w:rsidRPr="00BB3CFD">
                <w:rPr>
                  <w:rFonts w:ascii="Arial" w:hAnsi="Arial"/>
                  <w:sz w:val="18"/>
                </w:rPr>
                <w:t>&gt; Application ID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10192648" w14:textId="77777777" w:rsidR="00BB3CFD" w:rsidRPr="00BB3CFD" w:rsidRDefault="00BB3CFD" w:rsidP="00BB3CFD">
            <w:pPr>
              <w:keepNext/>
              <w:keepLines/>
              <w:spacing w:after="0"/>
              <w:rPr>
                <w:ins w:id="122" w:author="ljyf" w:date="2020-05-22T16:25:00Z"/>
                <w:rFonts w:ascii="Arial" w:hAnsi="Arial"/>
                <w:sz w:val="18"/>
              </w:rPr>
            </w:pPr>
            <w:ins w:id="123" w:author="ljyf" w:date="2020-05-22T16:25:00Z">
              <w:r w:rsidRPr="00BB3CFD">
                <w:rPr>
                  <w:rFonts w:ascii="Arial" w:hAnsi="Arial"/>
                  <w:sz w:val="18"/>
                </w:rPr>
                <w:t>Identification of the application.</w:t>
              </w:r>
            </w:ins>
          </w:p>
        </w:tc>
      </w:tr>
      <w:tr w:rsidR="00BB3CFD" w:rsidRPr="00BB3CFD" w14:paraId="53A57404" w14:textId="77777777" w:rsidTr="00C40745">
        <w:trPr>
          <w:ins w:id="124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017ACFD3" w14:textId="77777777" w:rsidR="00BB3CFD" w:rsidRPr="00BB3CFD" w:rsidRDefault="00BB3CFD" w:rsidP="00BB3CFD">
            <w:pPr>
              <w:keepNext/>
              <w:keepLines/>
              <w:spacing w:after="0"/>
              <w:rPr>
                <w:ins w:id="125" w:author="ljyf" w:date="2020-05-22T16:25:00Z"/>
                <w:rFonts w:ascii="Arial" w:hAnsi="Arial"/>
                <w:sz w:val="18"/>
              </w:rPr>
            </w:pPr>
            <w:ins w:id="126" w:author="ljyf" w:date="2020-05-22T16:25:00Z">
              <w:r w:rsidRPr="00BB3CFD">
                <w:rPr>
                  <w:rFonts w:ascii="Arial" w:hAnsi="Arial"/>
                  <w:sz w:val="18"/>
                </w:rPr>
                <w:t>&gt; Service Experience Type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F838580" w14:textId="77777777" w:rsidR="00BB3CFD" w:rsidRPr="00BB3CFD" w:rsidRDefault="00BB3CFD" w:rsidP="00BB3CFD">
            <w:pPr>
              <w:keepNext/>
              <w:keepLines/>
              <w:spacing w:after="0"/>
              <w:rPr>
                <w:ins w:id="127" w:author="ljyf" w:date="2020-05-22T16:25:00Z"/>
                <w:rFonts w:ascii="Arial" w:hAnsi="Arial"/>
                <w:sz w:val="18"/>
              </w:rPr>
            </w:pPr>
            <w:ins w:id="128" w:author="ljyf" w:date="2020-05-22T16:25:00Z">
              <w:r w:rsidRPr="00BB3CFD">
                <w:rPr>
                  <w:rFonts w:ascii="Arial" w:hAnsi="Arial"/>
                  <w:sz w:val="18"/>
                </w:rPr>
                <w:t>Type of Service Experience analytics, e.g. on voice, video, other.</w:t>
              </w:r>
            </w:ins>
          </w:p>
        </w:tc>
      </w:tr>
      <w:tr w:rsidR="00BB3CFD" w:rsidRPr="00BB3CFD" w14:paraId="5B1DC3C1" w14:textId="77777777" w:rsidTr="00C40745">
        <w:trPr>
          <w:ins w:id="129" w:author="ljyf" w:date="2020-05-22T16:25:00Z"/>
        </w:trPr>
        <w:tc>
          <w:tcPr>
            <w:tcW w:w="2491" w:type="dxa"/>
            <w:shd w:val="clear" w:color="auto" w:fill="auto"/>
          </w:tcPr>
          <w:p w14:paraId="0D608DB4" w14:textId="77777777" w:rsidR="00BB3CFD" w:rsidRPr="00BB3CFD" w:rsidRDefault="00BB3CFD" w:rsidP="00BB3CFD">
            <w:pPr>
              <w:keepNext/>
              <w:keepLines/>
              <w:spacing w:after="0"/>
              <w:rPr>
                <w:ins w:id="130" w:author="ljyf" w:date="2020-05-22T16:25:00Z"/>
                <w:rFonts w:ascii="Arial" w:hAnsi="Arial"/>
                <w:sz w:val="18"/>
              </w:rPr>
            </w:pPr>
            <w:ins w:id="131" w:author="ljyf" w:date="2020-05-22T16:25:00Z">
              <w:r w:rsidRPr="00BB3CFD">
                <w:rPr>
                  <w:rFonts w:ascii="Arial" w:hAnsi="Arial"/>
                  <w:sz w:val="18"/>
                </w:rPr>
                <w:t xml:space="preserve">&gt; </w:t>
              </w:r>
              <w:r w:rsidRPr="00BB3CFD"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>AT TYPE(e.g. 5G or 4G )</w:t>
              </w:r>
            </w:ins>
          </w:p>
        </w:tc>
        <w:tc>
          <w:tcPr>
            <w:tcW w:w="7137" w:type="dxa"/>
            <w:shd w:val="clear" w:color="auto" w:fill="auto"/>
          </w:tcPr>
          <w:p w14:paraId="4C28FA79" w14:textId="77777777" w:rsidR="00BB3CFD" w:rsidRPr="00BB3CFD" w:rsidRDefault="00BB3CFD" w:rsidP="00BB3CFD">
            <w:pPr>
              <w:keepNext/>
              <w:keepLines/>
              <w:spacing w:after="0"/>
              <w:rPr>
                <w:ins w:id="132" w:author="ljyf" w:date="2020-05-22T16:25:00Z"/>
                <w:rFonts w:ascii="Arial" w:hAnsi="Arial"/>
                <w:sz w:val="18"/>
              </w:rPr>
            </w:pPr>
            <w:ins w:id="133" w:author="ljyf" w:date="2020-05-22T16:25:00Z"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>Indicating which RAT the UE is using/camping on when the application is performed</w:t>
              </w:r>
            </w:ins>
          </w:p>
        </w:tc>
      </w:tr>
      <w:tr w:rsidR="00BB3CFD" w:rsidRPr="00BB3CFD" w14:paraId="5BBBA56A" w14:textId="77777777" w:rsidTr="00C40745">
        <w:trPr>
          <w:ins w:id="134" w:author="ljyf" w:date="2020-05-22T16:25:00Z"/>
        </w:trPr>
        <w:tc>
          <w:tcPr>
            <w:tcW w:w="2491" w:type="dxa"/>
            <w:shd w:val="clear" w:color="auto" w:fill="auto"/>
          </w:tcPr>
          <w:p w14:paraId="1FEBAE1D" w14:textId="77777777" w:rsidR="00BB3CFD" w:rsidRPr="00BB3CFD" w:rsidRDefault="00BB3CFD" w:rsidP="00BB3CFD">
            <w:pPr>
              <w:keepNext/>
              <w:keepLines/>
              <w:spacing w:after="0"/>
              <w:rPr>
                <w:ins w:id="135" w:author="ljyf" w:date="2020-05-22T16:25:00Z"/>
                <w:rFonts w:ascii="Arial" w:hAnsi="Arial"/>
                <w:sz w:val="18"/>
              </w:rPr>
            </w:pPr>
            <w:ins w:id="136" w:author="ljyf" w:date="2020-05-22T16:25:00Z">
              <w:r w:rsidRPr="00BB3CFD">
                <w:rPr>
                  <w:rFonts w:ascii="Arial" w:hAnsi="Arial"/>
                  <w:sz w:val="18"/>
                </w:rPr>
                <w:t xml:space="preserve">&gt; </w:t>
              </w:r>
              <w:r w:rsidRPr="00BB3CFD">
                <w:rPr>
                  <w:rFonts w:ascii="Arial" w:eastAsiaTheme="minorEastAsia" w:hAnsi="Arial" w:hint="eastAsia"/>
                  <w:sz w:val="18"/>
                  <w:lang w:eastAsia="zh-CN"/>
                </w:rPr>
                <w:t>F</w:t>
              </w:r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>requency</w:t>
              </w:r>
            </w:ins>
          </w:p>
        </w:tc>
        <w:tc>
          <w:tcPr>
            <w:tcW w:w="7137" w:type="dxa"/>
            <w:shd w:val="clear" w:color="auto" w:fill="auto"/>
          </w:tcPr>
          <w:p w14:paraId="2F8350B3" w14:textId="77777777" w:rsidR="00BB3CFD" w:rsidRPr="00BB3CFD" w:rsidRDefault="00BB3CFD" w:rsidP="00BB3CFD">
            <w:pPr>
              <w:keepNext/>
              <w:keepLines/>
              <w:spacing w:after="0"/>
              <w:rPr>
                <w:ins w:id="137" w:author="ljyf" w:date="2020-05-22T16:25:00Z"/>
                <w:rFonts w:ascii="Arial" w:hAnsi="Arial"/>
                <w:sz w:val="18"/>
              </w:rPr>
            </w:pPr>
            <w:ins w:id="138" w:author="ljyf" w:date="2020-05-22T16:25:00Z"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>Indicating which Frequency the UE is using/camping on when the application is performed</w:t>
              </w:r>
            </w:ins>
          </w:p>
        </w:tc>
      </w:tr>
      <w:tr w:rsidR="00BB3CFD" w:rsidRPr="00BB3CFD" w14:paraId="57114C78" w14:textId="77777777" w:rsidTr="00C40745">
        <w:trPr>
          <w:ins w:id="139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48C5AACD" w14:textId="77777777" w:rsidR="00BB3CFD" w:rsidRPr="00BB3CFD" w:rsidRDefault="00BB3CFD" w:rsidP="00BB3CFD">
            <w:pPr>
              <w:keepNext/>
              <w:keepLines/>
              <w:spacing w:after="0"/>
              <w:rPr>
                <w:ins w:id="140" w:author="ljyf" w:date="2020-05-22T16:25:00Z"/>
                <w:rFonts w:ascii="Arial" w:hAnsi="Arial"/>
                <w:sz w:val="18"/>
              </w:rPr>
            </w:pPr>
            <w:ins w:id="141" w:author="ljyf" w:date="2020-05-22T16:25:00Z">
              <w:r w:rsidRPr="00BB3CFD">
                <w:rPr>
                  <w:rFonts w:ascii="Arial" w:hAnsi="Arial"/>
                  <w:sz w:val="18"/>
                </w:rPr>
                <w:t>&gt; Service Experience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62364566" w14:textId="77777777" w:rsidR="00BB3CFD" w:rsidRPr="00BB3CFD" w:rsidRDefault="00BB3CFD" w:rsidP="00BB3CFD">
            <w:pPr>
              <w:keepNext/>
              <w:keepLines/>
              <w:spacing w:after="0"/>
              <w:rPr>
                <w:ins w:id="142" w:author="ljyf" w:date="2020-05-22T16:25:00Z"/>
                <w:rFonts w:ascii="Arial" w:hAnsi="Arial"/>
                <w:sz w:val="18"/>
              </w:rPr>
            </w:pPr>
            <w:ins w:id="143" w:author="ljyf" w:date="2020-05-22T16:25:00Z">
              <w:r w:rsidRPr="00BB3CFD">
                <w:rPr>
                  <w:rFonts w:ascii="Arial" w:hAnsi="Arial"/>
                  <w:sz w:val="18"/>
                </w:rPr>
                <w:t>Service Experience over the Analytics target period (average, variance).</w:t>
              </w:r>
            </w:ins>
          </w:p>
        </w:tc>
      </w:tr>
      <w:tr w:rsidR="00BB3CFD" w:rsidRPr="00BB3CFD" w14:paraId="3593E995" w14:textId="77777777" w:rsidTr="00C40745">
        <w:trPr>
          <w:ins w:id="144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4DAF7F72" w14:textId="77777777" w:rsidR="00BB3CFD" w:rsidRPr="00BB3CFD" w:rsidRDefault="00BB3CFD" w:rsidP="00BB3CFD">
            <w:pPr>
              <w:keepNext/>
              <w:keepLines/>
              <w:spacing w:after="0"/>
              <w:rPr>
                <w:ins w:id="145" w:author="ljyf" w:date="2020-05-22T16:25:00Z"/>
                <w:rFonts w:ascii="Arial" w:hAnsi="Arial"/>
                <w:sz w:val="18"/>
              </w:rPr>
            </w:pPr>
            <w:ins w:id="146" w:author="ljyf" w:date="2020-05-22T16:25:00Z">
              <w:r w:rsidRPr="00BB3CFD">
                <w:rPr>
                  <w:rFonts w:ascii="Arial" w:hAnsi="Arial"/>
                  <w:sz w:val="18"/>
                </w:rPr>
                <w:t>&gt; SUPI list (1..n)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60B908CF" w14:textId="77777777" w:rsidR="00BB3CFD" w:rsidRPr="00BB3CFD" w:rsidRDefault="00BB3CFD" w:rsidP="00BB3CFD">
            <w:pPr>
              <w:keepNext/>
              <w:keepLines/>
              <w:spacing w:after="0"/>
              <w:rPr>
                <w:ins w:id="147" w:author="ljyf" w:date="2020-05-22T16:25:00Z"/>
                <w:rFonts w:ascii="Arial" w:hAnsi="Arial"/>
                <w:sz w:val="18"/>
              </w:rPr>
            </w:pPr>
            <w:ins w:id="148" w:author="ljyf" w:date="2020-05-22T16:25:00Z">
              <w:r w:rsidRPr="00BB3CFD">
                <w:rPr>
                  <w:rFonts w:ascii="Arial" w:hAnsi="Arial"/>
                  <w:sz w:val="18"/>
                </w:rPr>
                <w:t>List of SUPI(s) for each application, applicable only to detailed Service Experience.</w:t>
              </w:r>
            </w:ins>
          </w:p>
        </w:tc>
      </w:tr>
      <w:tr w:rsidR="00BB3CFD" w:rsidRPr="00BB3CFD" w14:paraId="4B3A5C45" w14:textId="77777777" w:rsidTr="00C40745">
        <w:trPr>
          <w:ins w:id="149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0674C0B0" w14:textId="77777777" w:rsidR="00BB3CFD" w:rsidRPr="00BB3CFD" w:rsidRDefault="00BB3CFD" w:rsidP="00BB3CFD">
            <w:pPr>
              <w:keepNext/>
              <w:keepLines/>
              <w:spacing w:after="0"/>
              <w:rPr>
                <w:ins w:id="150" w:author="ljyf" w:date="2020-05-22T16:25:00Z"/>
                <w:rFonts w:ascii="Arial" w:hAnsi="Arial"/>
                <w:sz w:val="18"/>
              </w:rPr>
            </w:pPr>
            <w:ins w:id="151" w:author="ljyf" w:date="2020-05-22T16:25:00Z">
              <w:r w:rsidRPr="00BB3CFD">
                <w:rPr>
                  <w:rFonts w:ascii="Arial" w:hAnsi="Arial"/>
                  <w:sz w:val="18"/>
                </w:rPr>
                <w:t>&gt; Ratio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810E552" w14:textId="77777777" w:rsidR="00BB3CFD" w:rsidRPr="00BB3CFD" w:rsidRDefault="00BB3CFD" w:rsidP="00BB3CFD">
            <w:pPr>
              <w:keepNext/>
              <w:keepLines/>
              <w:spacing w:after="0"/>
              <w:rPr>
                <w:ins w:id="152" w:author="ljyf" w:date="2020-05-22T16:25:00Z"/>
                <w:rFonts w:ascii="Arial" w:hAnsi="Arial"/>
                <w:sz w:val="18"/>
              </w:rPr>
            </w:pPr>
            <w:ins w:id="153" w:author="ljyf" w:date="2020-05-22T16:25:00Z">
              <w:r w:rsidRPr="00BB3CFD">
                <w:rPr>
                  <w:rFonts w:ascii="Arial" w:hAnsi="Arial"/>
                  <w:sz w:val="18"/>
                </w:rPr>
                <w:t>Estimated percentage of UEs with similar service experience (in the group, or among all UEs).</w:t>
              </w:r>
            </w:ins>
          </w:p>
        </w:tc>
      </w:tr>
      <w:tr w:rsidR="00BB3CFD" w:rsidRPr="00BB3CFD" w14:paraId="23B5FCC7" w14:textId="77777777" w:rsidTr="00C40745">
        <w:trPr>
          <w:ins w:id="154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18F2A8F9" w14:textId="77777777" w:rsidR="00BB3CFD" w:rsidRPr="00BB3CFD" w:rsidRDefault="00BB3CFD" w:rsidP="00BB3CFD">
            <w:pPr>
              <w:keepNext/>
              <w:keepLines/>
              <w:spacing w:after="0"/>
              <w:rPr>
                <w:ins w:id="155" w:author="ljyf" w:date="2020-05-22T16:25:00Z"/>
                <w:rFonts w:ascii="Arial" w:hAnsi="Arial"/>
                <w:sz w:val="18"/>
              </w:rPr>
            </w:pPr>
            <w:ins w:id="156" w:author="ljyf" w:date="2020-05-22T16:25:00Z">
              <w:r w:rsidRPr="00BB3CFD">
                <w:rPr>
                  <w:rFonts w:ascii="Arial" w:hAnsi="Arial"/>
                  <w:sz w:val="18"/>
                </w:rPr>
                <w:t>&gt; Spatial validity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0490D22" w14:textId="77777777" w:rsidR="00BB3CFD" w:rsidRPr="00BB3CFD" w:rsidRDefault="00BB3CFD" w:rsidP="00BB3CFD">
            <w:pPr>
              <w:keepNext/>
              <w:keepLines/>
              <w:spacing w:after="0"/>
              <w:rPr>
                <w:ins w:id="157" w:author="ljyf" w:date="2020-05-22T16:25:00Z"/>
                <w:rFonts w:ascii="Arial" w:hAnsi="Arial"/>
                <w:sz w:val="18"/>
              </w:rPr>
            </w:pPr>
            <w:ins w:id="158" w:author="ljyf" w:date="2020-05-22T16:25:00Z">
              <w:r w:rsidRPr="00BB3CFD">
                <w:rPr>
                  <w:rFonts w:ascii="Arial" w:hAnsi="Arial"/>
                  <w:sz w:val="18"/>
                </w:rPr>
                <w:t>Area where the estimated Service Experience applies.</w:t>
              </w:r>
            </w:ins>
          </w:p>
          <w:p w14:paraId="7D899F6C" w14:textId="77777777" w:rsidR="00BB3CFD" w:rsidRPr="00BB3CFD" w:rsidRDefault="00BB3CFD" w:rsidP="00BB3CFD">
            <w:pPr>
              <w:keepNext/>
              <w:keepLines/>
              <w:spacing w:after="0"/>
              <w:rPr>
                <w:ins w:id="159" w:author="ljyf" w:date="2020-05-22T16:25:00Z"/>
                <w:rFonts w:ascii="Arial" w:hAnsi="Arial"/>
                <w:sz w:val="18"/>
              </w:rPr>
            </w:pPr>
            <w:ins w:id="160" w:author="ljyf" w:date="2020-05-22T16:25:00Z">
              <w:r w:rsidRPr="00BB3CFD">
                <w:rPr>
                  <w:rFonts w:ascii="Arial" w:hAnsi="Arial"/>
                  <w:sz w:val="18"/>
                </w:rPr>
                <w:t>If Area of Interest information was provided in the request or subscription, spatial validity may be a subset of the requested Area of Interest.</w:t>
              </w:r>
            </w:ins>
          </w:p>
        </w:tc>
      </w:tr>
      <w:tr w:rsidR="00BB3CFD" w:rsidRPr="00BB3CFD" w14:paraId="75DC1DA8" w14:textId="77777777" w:rsidTr="00C40745">
        <w:trPr>
          <w:ins w:id="161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17AF3297" w14:textId="77777777" w:rsidR="00BB3CFD" w:rsidRPr="00BB3CFD" w:rsidRDefault="00BB3CFD" w:rsidP="00BB3CFD">
            <w:pPr>
              <w:keepNext/>
              <w:keepLines/>
              <w:spacing w:after="0"/>
              <w:rPr>
                <w:ins w:id="162" w:author="ljyf" w:date="2020-05-22T16:25:00Z"/>
                <w:rFonts w:ascii="Arial" w:hAnsi="Arial"/>
                <w:sz w:val="18"/>
              </w:rPr>
            </w:pPr>
            <w:ins w:id="163" w:author="ljyf" w:date="2020-05-22T16:25:00Z">
              <w:r w:rsidRPr="00BB3CFD">
                <w:rPr>
                  <w:rFonts w:ascii="Arial" w:hAnsi="Arial"/>
                  <w:sz w:val="18"/>
                </w:rPr>
                <w:t>&gt; Validity period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7348B98" w14:textId="77777777" w:rsidR="00BB3CFD" w:rsidRPr="00BB3CFD" w:rsidRDefault="00BB3CFD" w:rsidP="00BB3CFD">
            <w:pPr>
              <w:keepNext/>
              <w:keepLines/>
              <w:spacing w:after="0"/>
              <w:rPr>
                <w:ins w:id="164" w:author="ljyf" w:date="2020-05-22T16:25:00Z"/>
                <w:rFonts w:ascii="Arial" w:hAnsi="Arial"/>
                <w:sz w:val="18"/>
              </w:rPr>
            </w:pPr>
            <w:ins w:id="165" w:author="ljyf" w:date="2020-05-22T16:25:00Z">
              <w:r w:rsidRPr="00BB3CFD">
                <w:rPr>
                  <w:rFonts w:ascii="Arial" w:hAnsi="Arial"/>
                  <w:sz w:val="18"/>
                </w:rPr>
                <w:t>Validity period as defined in clause 6.1.3.</w:t>
              </w:r>
            </w:ins>
          </w:p>
        </w:tc>
      </w:tr>
    </w:tbl>
    <w:p w14:paraId="2C31D8C2" w14:textId="4B2DAEA2" w:rsidR="00BB3CFD" w:rsidRDefault="00BB3CFD" w:rsidP="00E2434B">
      <w:pPr>
        <w:rPr>
          <w:ins w:id="166" w:author="ljyf" w:date="2020-05-22T16:25:00Z"/>
          <w:rFonts w:eastAsia="SimSun"/>
          <w:lang w:eastAsia="zh-CN"/>
        </w:rPr>
      </w:pPr>
    </w:p>
    <w:p w14:paraId="576F2754" w14:textId="77777777" w:rsidR="00BB3CFD" w:rsidRDefault="00BB3CFD" w:rsidP="00BB3CFD">
      <w:pPr>
        <w:pStyle w:val="TH"/>
        <w:rPr>
          <w:ins w:id="167" w:author="ljyf" w:date="2020-05-22T16:26:00Z"/>
          <w:lang w:val="en-US" w:eastAsia="zh-CN"/>
        </w:rPr>
      </w:pPr>
      <w:ins w:id="168" w:author="ljyf" w:date="2020-05-22T16:26:00Z">
        <w:r>
          <w:rPr>
            <w:lang w:val="en-US" w:eastAsia="zh-CN"/>
          </w:rPr>
          <w:t xml:space="preserve">Table </w:t>
        </w:r>
        <w:r>
          <w:rPr>
            <w:lang w:eastAsia="zh-CN"/>
          </w:rPr>
          <w:t>6.4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.3</w:t>
        </w:r>
        <w:r>
          <w:rPr>
            <w:lang w:val="en-US" w:eastAsia="zh-CN"/>
          </w:rPr>
          <w:t>-4: Service Experience predictions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7"/>
      </w:tblGrid>
      <w:tr w:rsidR="00BB3CFD" w:rsidRPr="004E051A" w14:paraId="5D2039C1" w14:textId="77777777" w:rsidTr="00C40745">
        <w:trPr>
          <w:ins w:id="169" w:author="ljyf" w:date="2020-05-22T16:26:00Z"/>
        </w:trPr>
        <w:tc>
          <w:tcPr>
            <w:tcW w:w="2491" w:type="dxa"/>
            <w:shd w:val="clear" w:color="auto" w:fill="auto"/>
          </w:tcPr>
          <w:p w14:paraId="5E44AD90" w14:textId="77777777" w:rsidR="00BB3CFD" w:rsidRPr="004E051A" w:rsidRDefault="00BB3CFD" w:rsidP="00C40745">
            <w:pPr>
              <w:pStyle w:val="TAH"/>
              <w:rPr>
                <w:ins w:id="170" w:author="ljyf" w:date="2020-05-22T16:26:00Z"/>
                <w:lang w:val="en-US" w:eastAsia="zh-CN"/>
              </w:rPr>
            </w:pPr>
            <w:ins w:id="171" w:author="ljyf" w:date="2020-05-22T16:26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0BC3444F" w14:textId="77777777" w:rsidR="00BB3CFD" w:rsidRPr="004E051A" w:rsidRDefault="00BB3CFD" w:rsidP="00C40745">
            <w:pPr>
              <w:pStyle w:val="TAH"/>
              <w:rPr>
                <w:ins w:id="172" w:author="ljyf" w:date="2020-05-22T16:26:00Z"/>
                <w:lang w:val="en-US" w:eastAsia="zh-CN"/>
              </w:rPr>
            </w:pPr>
            <w:ins w:id="173" w:author="ljyf" w:date="2020-05-22T16:26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BB3CFD" w:rsidRPr="00036ABE" w14:paraId="70E21E83" w14:textId="77777777" w:rsidTr="00C40745">
        <w:trPr>
          <w:ins w:id="174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38547DA7" w14:textId="77777777" w:rsidR="00BB3CFD" w:rsidRPr="00036ABE" w:rsidRDefault="00BB3CFD" w:rsidP="00C40745">
            <w:pPr>
              <w:pStyle w:val="TAL"/>
              <w:rPr>
                <w:ins w:id="175" w:author="ljyf" w:date="2020-05-22T16:26:00Z"/>
              </w:rPr>
            </w:pPr>
            <w:proofErr w:type="spellStart"/>
            <w:ins w:id="176" w:author="ljyf" w:date="2020-05-22T16:26:00Z">
              <w:r w:rsidRPr="00036ABE">
                <w:t>ServiceExperience</w:t>
              </w:r>
              <w:proofErr w:type="spellEnd"/>
              <w:r w:rsidRPr="00036ABE">
                <w:t xml:space="preserve"> (1..n)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1C652FA9" w14:textId="77777777" w:rsidR="00BB3CFD" w:rsidRPr="00036ABE" w:rsidRDefault="00BB3CFD" w:rsidP="00C40745">
            <w:pPr>
              <w:pStyle w:val="TAL"/>
              <w:rPr>
                <w:ins w:id="177" w:author="ljyf" w:date="2020-05-22T16:26:00Z"/>
              </w:rPr>
            </w:pPr>
            <w:ins w:id="178" w:author="ljyf" w:date="2020-05-22T16:26:00Z">
              <w:r w:rsidRPr="00036ABE">
                <w:t>List of predicted service experience information for each Application.</w:t>
              </w:r>
            </w:ins>
          </w:p>
        </w:tc>
      </w:tr>
      <w:tr w:rsidR="00BB3CFD" w:rsidRPr="00036ABE" w14:paraId="42166187" w14:textId="77777777" w:rsidTr="00C40745">
        <w:trPr>
          <w:ins w:id="179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2DB989AB" w14:textId="77777777" w:rsidR="00BB3CFD" w:rsidRPr="00036ABE" w:rsidRDefault="00BB3CFD" w:rsidP="00C40745">
            <w:pPr>
              <w:pStyle w:val="TAL"/>
              <w:rPr>
                <w:ins w:id="180" w:author="ljyf" w:date="2020-05-22T16:26:00Z"/>
              </w:rPr>
            </w:pPr>
            <w:ins w:id="181" w:author="ljyf" w:date="2020-05-22T16:26:00Z">
              <w:r w:rsidRPr="00036ABE">
                <w:t>&gt; Application ID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1E3252F" w14:textId="77777777" w:rsidR="00BB3CFD" w:rsidRPr="00036ABE" w:rsidRDefault="00BB3CFD" w:rsidP="00C40745">
            <w:pPr>
              <w:pStyle w:val="TAL"/>
              <w:rPr>
                <w:ins w:id="182" w:author="ljyf" w:date="2020-05-22T16:26:00Z"/>
              </w:rPr>
            </w:pPr>
            <w:ins w:id="183" w:author="ljyf" w:date="2020-05-22T16:26:00Z">
              <w:r w:rsidRPr="00036ABE">
                <w:t>Identification of the application.</w:t>
              </w:r>
            </w:ins>
          </w:p>
        </w:tc>
      </w:tr>
      <w:tr w:rsidR="00BB3CFD" w:rsidRPr="00036ABE" w14:paraId="5ACE4899" w14:textId="77777777" w:rsidTr="00C40745">
        <w:trPr>
          <w:ins w:id="184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6FA84FA2" w14:textId="77777777" w:rsidR="00BB3CFD" w:rsidRPr="00036ABE" w:rsidRDefault="00BB3CFD" w:rsidP="00C40745">
            <w:pPr>
              <w:pStyle w:val="TAL"/>
              <w:rPr>
                <w:ins w:id="185" w:author="ljyf" w:date="2020-05-22T16:26:00Z"/>
              </w:rPr>
            </w:pPr>
            <w:ins w:id="186" w:author="ljyf" w:date="2020-05-22T16:26:00Z">
              <w:r w:rsidRPr="00036ABE">
                <w:t>&gt; Service Experience Type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2703E0A8" w14:textId="77777777" w:rsidR="00BB3CFD" w:rsidRPr="00036ABE" w:rsidRDefault="00BB3CFD" w:rsidP="00C40745">
            <w:pPr>
              <w:pStyle w:val="TAL"/>
              <w:rPr>
                <w:ins w:id="187" w:author="ljyf" w:date="2020-05-22T16:26:00Z"/>
              </w:rPr>
            </w:pPr>
            <w:ins w:id="188" w:author="ljyf" w:date="2020-05-22T16:26:00Z">
              <w:r w:rsidRPr="00036ABE">
                <w:t>Type of Service Experience analytics, e.g. on voice, video, other.</w:t>
              </w:r>
            </w:ins>
          </w:p>
        </w:tc>
      </w:tr>
      <w:tr w:rsidR="00BB3CFD" w:rsidRPr="00036ABE" w14:paraId="65F1E409" w14:textId="77777777" w:rsidTr="00C40745">
        <w:trPr>
          <w:ins w:id="189" w:author="ljyf" w:date="2020-05-22T16:26:00Z"/>
        </w:trPr>
        <w:tc>
          <w:tcPr>
            <w:tcW w:w="2491" w:type="dxa"/>
            <w:shd w:val="clear" w:color="auto" w:fill="auto"/>
          </w:tcPr>
          <w:p w14:paraId="36C3FEEF" w14:textId="77777777" w:rsidR="00BB3CFD" w:rsidRPr="00036ABE" w:rsidRDefault="00BB3CFD" w:rsidP="00C40745">
            <w:pPr>
              <w:pStyle w:val="TAL"/>
              <w:rPr>
                <w:ins w:id="190" w:author="ljyf" w:date="2020-05-22T16:26:00Z"/>
              </w:rPr>
            </w:pPr>
            <w:ins w:id="191" w:author="ljyf" w:date="2020-05-22T16:26:00Z">
              <w:r w:rsidRPr="00036ABE">
                <w:t xml:space="preserve">&gt; </w:t>
              </w:r>
              <w:r w:rsidRPr="00426A08">
                <w:rPr>
                  <w:rFonts w:eastAsiaTheme="minorEastAsia" w:hint="eastAsia"/>
                  <w:lang w:eastAsia="zh-CN"/>
                </w:rPr>
                <w:t>R</w:t>
              </w:r>
              <w:r w:rsidRPr="00426A08">
                <w:rPr>
                  <w:rFonts w:eastAsiaTheme="minorEastAsia"/>
                  <w:lang w:eastAsia="zh-CN"/>
                </w:rPr>
                <w:t>AT TYPE(e.g. 5G or 4G )</w:t>
              </w:r>
            </w:ins>
          </w:p>
        </w:tc>
        <w:tc>
          <w:tcPr>
            <w:tcW w:w="7137" w:type="dxa"/>
            <w:shd w:val="clear" w:color="auto" w:fill="auto"/>
          </w:tcPr>
          <w:p w14:paraId="1817D923" w14:textId="77777777" w:rsidR="00BB3CFD" w:rsidRPr="00036ABE" w:rsidRDefault="00BB3CFD" w:rsidP="00C40745">
            <w:pPr>
              <w:pStyle w:val="TAL"/>
              <w:rPr>
                <w:ins w:id="192" w:author="ljyf" w:date="2020-05-22T16:26:00Z"/>
              </w:rPr>
            </w:pPr>
            <w:ins w:id="193" w:author="ljyf" w:date="2020-05-22T16:26:00Z">
              <w:r w:rsidRPr="00426A08">
                <w:rPr>
                  <w:rFonts w:eastAsiaTheme="minorEastAsia"/>
                  <w:lang w:eastAsia="zh-CN"/>
                </w:rPr>
                <w:t xml:space="preserve">Indicating which RAT the UE is using/camping on </w:t>
              </w:r>
              <w:r>
                <w:rPr>
                  <w:rFonts w:eastAsiaTheme="minorEastAsia"/>
                  <w:lang w:eastAsia="zh-CN"/>
                </w:rPr>
                <w:t>when the application is performed</w:t>
              </w:r>
            </w:ins>
          </w:p>
        </w:tc>
      </w:tr>
      <w:tr w:rsidR="00BB3CFD" w:rsidRPr="00036ABE" w14:paraId="26AC05A0" w14:textId="77777777" w:rsidTr="00C40745">
        <w:trPr>
          <w:ins w:id="194" w:author="ljyf" w:date="2020-05-22T16:26:00Z"/>
        </w:trPr>
        <w:tc>
          <w:tcPr>
            <w:tcW w:w="2491" w:type="dxa"/>
            <w:shd w:val="clear" w:color="auto" w:fill="auto"/>
          </w:tcPr>
          <w:p w14:paraId="0BC622B0" w14:textId="77777777" w:rsidR="00BB3CFD" w:rsidRPr="00036ABE" w:rsidRDefault="00BB3CFD" w:rsidP="00C40745">
            <w:pPr>
              <w:pStyle w:val="TAL"/>
              <w:rPr>
                <w:ins w:id="195" w:author="ljyf" w:date="2020-05-22T16:26:00Z"/>
              </w:rPr>
            </w:pPr>
            <w:ins w:id="196" w:author="ljyf" w:date="2020-05-22T16:26:00Z">
              <w:r w:rsidRPr="00036ABE">
                <w:t xml:space="preserve">&gt; </w:t>
              </w:r>
              <w:r w:rsidRPr="00426A08">
                <w:rPr>
                  <w:rFonts w:eastAsiaTheme="minorEastAsia" w:hint="eastAsia"/>
                  <w:lang w:eastAsia="zh-CN"/>
                </w:rPr>
                <w:t>F</w:t>
              </w:r>
              <w:r w:rsidRPr="00426A08">
                <w:rPr>
                  <w:rFonts w:eastAsiaTheme="minorEastAsia"/>
                  <w:lang w:eastAsia="zh-CN"/>
                </w:rPr>
                <w:t>requency</w:t>
              </w:r>
            </w:ins>
          </w:p>
        </w:tc>
        <w:tc>
          <w:tcPr>
            <w:tcW w:w="7137" w:type="dxa"/>
            <w:shd w:val="clear" w:color="auto" w:fill="auto"/>
          </w:tcPr>
          <w:p w14:paraId="4B2D5F40" w14:textId="77777777" w:rsidR="00BB3CFD" w:rsidRPr="00036ABE" w:rsidRDefault="00BB3CFD" w:rsidP="00C40745">
            <w:pPr>
              <w:pStyle w:val="TAL"/>
              <w:rPr>
                <w:ins w:id="197" w:author="ljyf" w:date="2020-05-22T16:26:00Z"/>
              </w:rPr>
            </w:pPr>
            <w:ins w:id="198" w:author="ljyf" w:date="2020-05-22T16:26:00Z">
              <w:r w:rsidRPr="00426A08">
                <w:rPr>
                  <w:rFonts w:eastAsiaTheme="minorEastAsia"/>
                  <w:lang w:eastAsia="zh-CN"/>
                </w:rPr>
                <w:t xml:space="preserve">Indicating which Frequency the UE is using/camping on </w:t>
              </w:r>
              <w:r>
                <w:rPr>
                  <w:rFonts w:eastAsiaTheme="minorEastAsia"/>
                  <w:lang w:eastAsia="zh-CN"/>
                </w:rPr>
                <w:t>when the application is performed</w:t>
              </w:r>
            </w:ins>
          </w:p>
        </w:tc>
      </w:tr>
      <w:tr w:rsidR="00BB3CFD" w:rsidRPr="00036ABE" w14:paraId="34F1477F" w14:textId="77777777" w:rsidTr="00C40745">
        <w:trPr>
          <w:ins w:id="199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306089C4" w14:textId="77777777" w:rsidR="00BB3CFD" w:rsidRPr="00036ABE" w:rsidRDefault="00BB3CFD" w:rsidP="00C40745">
            <w:pPr>
              <w:pStyle w:val="TAL"/>
              <w:rPr>
                <w:ins w:id="200" w:author="ljyf" w:date="2020-05-22T16:26:00Z"/>
              </w:rPr>
            </w:pPr>
            <w:ins w:id="201" w:author="ljyf" w:date="2020-05-22T16:26:00Z">
              <w:r w:rsidRPr="00036ABE">
                <w:t>&gt; Service Experience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0291F85A" w14:textId="77777777" w:rsidR="00BB3CFD" w:rsidRPr="00036ABE" w:rsidRDefault="00BB3CFD" w:rsidP="00C40745">
            <w:pPr>
              <w:pStyle w:val="TAL"/>
              <w:rPr>
                <w:ins w:id="202" w:author="ljyf" w:date="2020-05-22T16:26:00Z"/>
              </w:rPr>
            </w:pPr>
            <w:ins w:id="203" w:author="ljyf" w:date="2020-05-22T16:26:00Z">
              <w:r w:rsidRPr="00036ABE">
                <w:t>Service Experience over the Analytics target period (average, variance).</w:t>
              </w:r>
            </w:ins>
          </w:p>
        </w:tc>
      </w:tr>
      <w:tr w:rsidR="00BB3CFD" w:rsidRPr="00036ABE" w14:paraId="514DAAEE" w14:textId="77777777" w:rsidTr="00C40745">
        <w:trPr>
          <w:ins w:id="204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2750B2D3" w14:textId="77777777" w:rsidR="00BB3CFD" w:rsidRPr="00036ABE" w:rsidRDefault="00BB3CFD" w:rsidP="00C40745">
            <w:pPr>
              <w:pStyle w:val="TAL"/>
              <w:rPr>
                <w:ins w:id="205" w:author="ljyf" w:date="2020-05-22T16:26:00Z"/>
              </w:rPr>
            </w:pPr>
            <w:ins w:id="206" w:author="ljyf" w:date="2020-05-22T16:26:00Z">
              <w:r w:rsidRPr="00036ABE">
                <w:t>&gt; SUPI list (1..n)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DE91168" w14:textId="77777777" w:rsidR="00BB3CFD" w:rsidRPr="00036ABE" w:rsidRDefault="00BB3CFD" w:rsidP="00C40745">
            <w:pPr>
              <w:pStyle w:val="TAL"/>
              <w:rPr>
                <w:ins w:id="207" w:author="ljyf" w:date="2020-05-22T16:26:00Z"/>
              </w:rPr>
            </w:pPr>
            <w:ins w:id="208" w:author="ljyf" w:date="2020-05-22T16:26:00Z">
              <w:r w:rsidRPr="00036ABE">
                <w:t>List of SUPI(s) for each application, applicable only to detailed Service Experience.</w:t>
              </w:r>
            </w:ins>
          </w:p>
        </w:tc>
      </w:tr>
      <w:tr w:rsidR="00BB3CFD" w:rsidRPr="00036ABE" w14:paraId="100A5970" w14:textId="77777777" w:rsidTr="00C40745">
        <w:trPr>
          <w:ins w:id="209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2BA358BC" w14:textId="77777777" w:rsidR="00BB3CFD" w:rsidRPr="00036ABE" w:rsidRDefault="00BB3CFD" w:rsidP="00C40745">
            <w:pPr>
              <w:pStyle w:val="TAL"/>
              <w:rPr>
                <w:ins w:id="210" w:author="ljyf" w:date="2020-05-22T16:26:00Z"/>
              </w:rPr>
            </w:pPr>
            <w:ins w:id="211" w:author="ljyf" w:date="2020-05-22T16:26:00Z">
              <w:r w:rsidRPr="00036ABE">
                <w:t>&gt; Ratio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48FE9D5" w14:textId="77777777" w:rsidR="00BB3CFD" w:rsidRPr="00036ABE" w:rsidRDefault="00BB3CFD" w:rsidP="00C40745">
            <w:pPr>
              <w:pStyle w:val="TAL"/>
              <w:rPr>
                <w:ins w:id="212" w:author="ljyf" w:date="2020-05-22T16:26:00Z"/>
              </w:rPr>
            </w:pPr>
            <w:ins w:id="213" w:author="ljyf" w:date="2020-05-22T16:26:00Z">
              <w:r w:rsidRPr="00036ABE">
                <w:t>Estimated percentage of UEs with similar service experience (in the group, or among all UEs).</w:t>
              </w:r>
            </w:ins>
          </w:p>
        </w:tc>
      </w:tr>
      <w:tr w:rsidR="00BB3CFD" w:rsidRPr="00036ABE" w14:paraId="3FD7FBB5" w14:textId="77777777" w:rsidTr="00C40745">
        <w:trPr>
          <w:ins w:id="214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7815D4FB" w14:textId="77777777" w:rsidR="00BB3CFD" w:rsidRPr="00036ABE" w:rsidRDefault="00BB3CFD" w:rsidP="00C40745">
            <w:pPr>
              <w:pStyle w:val="TAL"/>
              <w:rPr>
                <w:ins w:id="215" w:author="ljyf" w:date="2020-05-22T16:26:00Z"/>
              </w:rPr>
            </w:pPr>
            <w:ins w:id="216" w:author="ljyf" w:date="2020-05-22T16:26:00Z">
              <w:r w:rsidRPr="00036ABE">
                <w:t>&gt; Spatial validity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7898A355" w14:textId="77777777" w:rsidR="00BB3CFD" w:rsidRPr="00036ABE" w:rsidRDefault="00BB3CFD" w:rsidP="00C40745">
            <w:pPr>
              <w:pStyle w:val="TAL"/>
              <w:rPr>
                <w:ins w:id="217" w:author="ljyf" w:date="2020-05-22T16:26:00Z"/>
              </w:rPr>
            </w:pPr>
            <w:ins w:id="218" w:author="ljyf" w:date="2020-05-22T16:26:00Z">
              <w:r w:rsidRPr="00036ABE">
                <w:t>Area, where the estimated Service Experience applies.</w:t>
              </w:r>
            </w:ins>
          </w:p>
          <w:p w14:paraId="12BEE15A" w14:textId="77777777" w:rsidR="00BB3CFD" w:rsidRPr="00036ABE" w:rsidRDefault="00BB3CFD" w:rsidP="00C40745">
            <w:pPr>
              <w:pStyle w:val="TAL"/>
              <w:rPr>
                <w:ins w:id="219" w:author="ljyf" w:date="2020-05-22T16:26:00Z"/>
              </w:rPr>
            </w:pPr>
            <w:ins w:id="220" w:author="ljyf" w:date="2020-05-22T16:26:00Z">
              <w:r w:rsidRPr="00036ABE">
                <w:t>If Area of Interest information was provided in the request or subscription, spatial validity may be a subset of the requested Areas of Interest.</w:t>
              </w:r>
            </w:ins>
          </w:p>
        </w:tc>
      </w:tr>
      <w:tr w:rsidR="00BB3CFD" w:rsidRPr="00036ABE" w14:paraId="51C804CC" w14:textId="77777777" w:rsidTr="00C40745">
        <w:trPr>
          <w:ins w:id="221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5BE02991" w14:textId="77777777" w:rsidR="00BB3CFD" w:rsidRPr="00036ABE" w:rsidRDefault="00BB3CFD" w:rsidP="00C40745">
            <w:pPr>
              <w:pStyle w:val="TAL"/>
              <w:rPr>
                <w:ins w:id="222" w:author="ljyf" w:date="2020-05-22T16:26:00Z"/>
              </w:rPr>
            </w:pPr>
            <w:ins w:id="223" w:author="ljyf" w:date="2020-05-22T16:26:00Z">
              <w:r w:rsidRPr="00036ABE">
                <w:t>&gt; Validity period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1A77F36" w14:textId="77777777" w:rsidR="00BB3CFD" w:rsidRPr="00036ABE" w:rsidRDefault="00BB3CFD" w:rsidP="00C40745">
            <w:pPr>
              <w:pStyle w:val="TAL"/>
              <w:rPr>
                <w:ins w:id="224" w:author="ljyf" w:date="2020-05-22T16:26:00Z"/>
              </w:rPr>
            </w:pPr>
            <w:ins w:id="225" w:author="ljyf" w:date="2020-05-22T16:26:00Z">
              <w:r w:rsidRPr="00036ABE">
                <w:t>Validity period as defined in clause</w:t>
              </w:r>
              <w:r>
                <w:t> </w:t>
              </w:r>
              <w:r w:rsidRPr="00036ABE">
                <w:t>6.1.3.</w:t>
              </w:r>
            </w:ins>
          </w:p>
        </w:tc>
      </w:tr>
      <w:tr w:rsidR="00BB3CFD" w:rsidRPr="00036ABE" w14:paraId="66328F82" w14:textId="77777777" w:rsidTr="00C40745">
        <w:trPr>
          <w:ins w:id="226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016CD936" w14:textId="77777777" w:rsidR="00BB3CFD" w:rsidRPr="00036ABE" w:rsidRDefault="00BB3CFD" w:rsidP="00C40745">
            <w:pPr>
              <w:pStyle w:val="TAL"/>
              <w:rPr>
                <w:ins w:id="227" w:author="ljyf" w:date="2020-05-22T16:26:00Z"/>
              </w:rPr>
            </w:pPr>
            <w:ins w:id="228" w:author="ljyf" w:date="2020-05-22T16:26:00Z">
              <w:r w:rsidRPr="00036ABE">
                <w:t>&gt;</w:t>
              </w:r>
              <w:r>
                <w:t xml:space="preserve"> Probability assertion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7D58A97" w14:textId="77777777" w:rsidR="00BB3CFD" w:rsidRPr="00036ABE" w:rsidRDefault="00BB3CFD" w:rsidP="00C40745">
            <w:pPr>
              <w:pStyle w:val="TAL"/>
              <w:rPr>
                <w:ins w:id="229" w:author="ljyf" w:date="2020-05-22T16:26:00Z"/>
              </w:rPr>
            </w:pPr>
            <w:ins w:id="230" w:author="ljyf" w:date="2020-05-22T16:26:00Z">
              <w:r w:rsidRPr="00036ABE">
                <w:t>Confidence of this prediction.</w:t>
              </w:r>
            </w:ins>
          </w:p>
        </w:tc>
      </w:tr>
    </w:tbl>
    <w:p w14:paraId="32915964" w14:textId="77777777" w:rsidR="00BB3CFD" w:rsidRPr="00BB3CFD" w:rsidRDefault="00BB3CFD" w:rsidP="00E2434B">
      <w:pPr>
        <w:rPr>
          <w:rFonts w:eastAsia="SimSun"/>
          <w:lang w:eastAsia="zh-CN"/>
        </w:rPr>
      </w:pPr>
    </w:p>
    <w:p w14:paraId="0035A34F" w14:textId="77777777" w:rsidR="00E2434B" w:rsidRPr="00E2434B" w:rsidRDefault="00E2434B" w:rsidP="00E2434B">
      <w:pPr>
        <w:keepLines/>
        <w:ind w:left="1702" w:hanging="1418"/>
        <w:rPr>
          <w:rFonts w:eastAsia="SimSun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Whether service behaviour analytics are required in addition to service experience analytics is FFS.</w:t>
      </w:r>
    </w:p>
    <w:p w14:paraId="24C6C2E6" w14:textId="24641575" w:rsidR="00E2434B" w:rsidRPr="00E2434B" w:rsidDel="00BB3CFD" w:rsidRDefault="00E2434B" w:rsidP="00E2434B">
      <w:pPr>
        <w:keepLines/>
        <w:ind w:left="1702" w:hanging="1418"/>
        <w:rPr>
          <w:del w:id="231" w:author="ljyf" w:date="2020-05-22T16:26:00Z"/>
          <w:rFonts w:eastAsia="SimSun"/>
          <w:color w:val="FF0000"/>
          <w:lang w:eastAsia="zh-CN"/>
        </w:rPr>
      </w:pPr>
      <w:del w:id="232" w:author="ljyf" w:date="2020-05-22T16:26:00Z">
        <w:r w:rsidRPr="00E2434B" w:rsidDel="00BB3CFD">
          <w:rPr>
            <w:color w:val="FF0000"/>
            <w:lang w:eastAsia="ko-KR"/>
          </w:rPr>
          <w:delText>Editor's note:</w:delText>
        </w:r>
        <w:r w:rsidRPr="00E2434B" w:rsidDel="00BB3CFD">
          <w:rPr>
            <w:color w:val="FF0000"/>
            <w:lang w:eastAsia="ko-KR"/>
          </w:rPr>
          <w:tab/>
          <w:delText>Whether more information is needed as part of service experience analytics and/or service behaviour analytics is FFS.</w:delText>
        </w:r>
      </w:del>
    </w:p>
    <w:p w14:paraId="782FCA0B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233" w:name="_Toc31296426"/>
      <w:bookmarkStart w:id="234" w:name="_Toc31361043"/>
      <w:bookmarkStart w:id="235" w:name="_Toc31448742"/>
      <w:bookmarkStart w:id="236" w:name="_Toc31639218"/>
      <w:bookmarkStart w:id="237" w:name="_Toc31639336"/>
      <w:r w:rsidRPr="00E2434B">
        <w:rPr>
          <w:rFonts w:ascii="Arial" w:hAnsi="Arial" w:hint="eastAsia"/>
          <w:color w:val="auto"/>
          <w:sz w:val="24"/>
          <w:lang w:eastAsia="zh-CN"/>
        </w:rPr>
        <w:lastRenderedPageBreak/>
        <w:t>6</w:t>
      </w:r>
      <w:r w:rsidRPr="00E2434B">
        <w:rPr>
          <w:rFonts w:ascii="Arial" w:hAnsi="Arial"/>
          <w:color w:val="auto"/>
          <w:sz w:val="24"/>
          <w:lang w:eastAsia="zh-CN"/>
        </w:rPr>
        <w:t>.4.1.4</w:t>
      </w:r>
      <w:r w:rsidRPr="00E2434B">
        <w:rPr>
          <w:rFonts w:ascii="Arial" w:hAnsi="Arial"/>
          <w:color w:val="auto"/>
          <w:sz w:val="24"/>
          <w:lang w:eastAsia="zh-CN"/>
        </w:rPr>
        <w:tab/>
        <w:t>Procedures</w:t>
      </w:r>
      <w:bookmarkEnd w:id="233"/>
      <w:bookmarkEnd w:id="234"/>
      <w:bookmarkEnd w:id="235"/>
      <w:bookmarkEnd w:id="236"/>
      <w:bookmarkEnd w:id="237"/>
    </w:p>
    <w:p w14:paraId="5C670413" w14:textId="3F94BAE1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E2434B">
        <w:rPr>
          <w:rFonts w:ascii="Arial" w:hAnsi="Arial"/>
          <w:b/>
          <w:noProof/>
          <w:lang w:val="fr-FR" w:eastAsia="zh-CN"/>
        </w:rPr>
        <w:drawing>
          <wp:inline distT="0" distB="0" distL="0" distR="0" wp14:anchorId="7F6B5BFF" wp14:editId="71114BC5">
            <wp:extent cx="5396230" cy="30143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301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4454F" w14:textId="77777777" w:rsidR="00E2434B" w:rsidRPr="00E2434B" w:rsidRDefault="00E2434B" w:rsidP="00E2434B">
      <w:pPr>
        <w:keepLines/>
        <w:spacing w:after="240"/>
        <w:jc w:val="center"/>
        <w:rPr>
          <w:rFonts w:ascii="Arial" w:eastAsia="SimSun" w:hAnsi="Arial"/>
          <w:b/>
          <w:lang w:val="x-none" w:eastAsia="zh-CN"/>
        </w:rPr>
      </w:pPr>
      <w:r w:rsidRPr="00E2434B">
        <w:rPr>
          <w:rFonts w:ascii="Arial" w:hAnsi="Arial"/>
          <w:b/>
          <w:lang w:val="x-none"/>
        </w:rPr>
        <w:t xml:space="preserve">Figure 6.4.1.4-1: </w:t>
      </w:r>
      <w:proofErr w:type="spellStart"/>
      <w:r w:rsidRPr="00E2434B">
        <w:rPr>
          <w:rFonts w:ascii="Arial" w:hAnsi="Arial"/>
          <w:b/>
          <w:lang w:val="x-none"/>
        </w:rPr>
        <w:t>Procedure</w:t>
      </w:r>
      <w:proofErr w:type="spellEnd"/>
      <w:r w:rsidRPr="00E2434B">
        <w:rPr>
          <w:rFonts w:ascii="Arial" w:hAnsi="Arial"/>
          <w:b/>
          <w:lang w:val="x-none"/>
        </w:rPr>
        <w:t xml:space="preserve"> for NWDAF </w:t>
      </w:r>
      <w:proofErr w:type="spellStart"/>
      <w:r w:rsidRPr="00E2434B">
        <w:rPr>
          <w:rFonts w:ascii="Arial" w:hAnsi="Arial"/>
          <w:b/>
          <w:lang w:val="x-none"/>
        </w:rPr>
        <w:t>providing</w:t>
      </w:r>
      <w:proofErr w:type="spellEnd"/>
      <w:r w:rsidRPr="00E2434B">
        <w:rPr>
          <w:rFonts w:ascii="Arial" w:hAnsi="Arial"/>
          <w:b/>
          <w:lang w:val="x-none"/>
        </w:rPr>
        <w:t xml:space="preserve"> Service </w:t>
      </w:r>
      <w:proofErr w:type="spellStart"/>
      <w:r w:rsidRPr="00E2434B">
        <w:rPr>
          <w:rFonts w:ascii="Arial" w:hAnsi="Arial"/>
          <w:b/>
          <w:lang w:val="x-none"/>
        </w:rPr>
        <w:t>Behaviour</w:t>
      </w:r>
      <w:proofErr w:type="spellEnd"/>
      <w:r w:rsidRPr="00E2434B">
        <w:rPr>
          <w:rFonts w:ascii="Arial" w:hAnsi="Arial"/>
          <w:b/>
          <w:lang w:val="x-none"/>
        </w:rPr>
        <w:t xml:space="preserve"> </w:t>
      </w:r>
      <w:proofErr w:type="spellStart"/>
      <w:r w:rsidRPr="00E2434B">
        <w:rPr>
          <w:rFonts w:ascii="Arial" w:hAnsi="Arial"/>
          <w:b/>
          <w:lang w:val="x-none"/>
        </w:rPr>
        <w:t>analytics</w:t>
      </w:r>
      <w:proofErr w:type="spellEnd"/>
    </w:p>
    <w:p w14:paraId="5FB3E3EE" w14:textId="238BB97A" w:rsidR="00E2434B" w:rsidRPr="00E2434B" w:rsidRDefault="00E2434B" w:rsidP="00E2434B">
      <w:pPr>
        <w:ind w:left="568" w:hanging="284"/>
        <w:rPr>
          <w:rFonts w:eastAsia="SimSun"/>
          <w:lang w:eastAsia="zh-CN"/>
        </w:rPr>
      </w:pPr>
      <w:r w:rsidRPr="00E2434B">
        <w:rPr>
          <w:rFonts w:eastAsia="SimSun" w:hint="eastAsia"/>
          <w:lang w:eastAsia="zh-CN"/>
        </w:rPr>
        <w:t>1.</w:t>
      </w:r>
      <w:r w:rsidRPr="00E2434B">
        <w:rPr>
          <w:rFonts w:eastAsia="SimSun"/>
          <w:lang w:eastAsia="zh-CN"/>
        </w:rPr>
        <w:tab/>
      </w:r>
      <w:r w:rsidRPr="00E2434B">
        <w:rPr>
          <w:lang w:eastAsia="zh-CN"/>
        </w:rPr>
        <w:t xml:space="preserve">Consumer NF sends an Analytics subscribe </w:t>
      </w:r>
      <w:ins w:id="238" w:author="ljyf" w:date="2020-05-22T16:26:00Z">
        <w:r w:rsidR="00BB3CFD">
          <w:rPr>
            <w:lang w:eastAsia="zh-CN"/>
          </w:rPr>
          <w:t>(</w:t>
        </w:r>
      </w:ins>
      <w:r w:rsidRPr="00E2434B">
        <w:rPr>
          <w:lang w:eastAsia="zh-CN"/>
        </w:rPr>
        <w:t xml:space="preserve">(Analytics ID </w:t>
      </w:r>
      <w:ins w:id="239" w:author="ljyf" w:date="2020-05-22T16:26:00Z">
        <w:r w:rsidR="00BB3CFD">
          <w:rPr>
            <w:lang w:eastAsia="zh-CN"/>
          </w:rPr>
          <w:t xml:space="preserve">1 </w:t>
        </w:r>
      </w:ins>
      <w:r w:rsidRPr="00E2434B">
        <w:rPr>
          <w:lang w:eastAsia="zh-CN"/>
        </w:rPr>
        <w:t>= Service Experience</w:t>
      </w:r>
      <w:del w:id="240" w:author="ljyf" w:date="2020-05-22T16:26:00Z">
        <w:r w:rsidRPr="00E2434B" w:rsidDel="00BB3CFD">
          <w:rPr>
            <w:lang w:eastAsia="zh-CN"/>
          </w:rPr>
          <w:delText>/Service Behaviour</w:delText>
        </w:r>
      </w:del>
      <w:r w:rsidRPr="00E2434B">
        <w:rPr>
          <w:lang w:eastAsia="zh-CN"/>
        </w:rPr>
        <w:t>, Target of Analytics Reporting =</w:t>
      </w:r>
      <w:del w:id="241" w:author="ljyf" w:date="2020-05-22T16:26:00Z">
        <w:r w:rsidRPr="00E2434B" w:rsidDel="00BB3CFD">
          <w:rPr>
            <w:lang w:eastAsia="zh-CN"/>
          </w:rPr>
          <w:delText>/</w:delText>
        </w:r>
      </w:del>
      <w:r w:rsidRPr="00E2434B">
        <w:rPr>
          <w:lang w:eastAsia="zh-CN"/>
        </w:rPr>
        <w:t>UE ID, Analytics Filter information = (</w:t>
      </w:r>
      <w:del w:id="242" w:author="ljyf" w:date="2020-05-22T16:26:00Z">
        <w:r w:rsidRPr="00E2434B" w:rsidDel="00BB3CFD">
          <w:rPr>
            <w:lang w:eastAsia="zh-CN"/>
          </w:rPr>
          <w:delText xml:space="preserve">Application ID, S-NSSAI, DNN, </w:delText>
        </w:r>
      </w:del>
      <w:r w:rsidRPr="00E2434B">
        <w:rPr>
          <w:lang w:eastAsia="zh-CN"/>
        </w:rPr>
        <w:t>Area of Interest), Analytics target period)</w:t>
      </w:r>
      <w:ins w:id="243" w:author="ljyf" w:date="2020-05-22T16:27:00Z">
        <w:r w:rsidR="00BB3CFD" w:rsidRPr="00BB3CFD">
          <w:t xml:space="preserve"> </w:t>
        </w:r>
        <w:r w:rsidR="00BB3CFD" w:rsidRPr="00BB3CFD">
          <w:rPr>
            <w:lang w:eastAsia="zh-CN"/>
          </w:rPr>
          <w:t>, (Analytics ID 2 = Service Behaviour, Target of Analytics Reporting = UE ID, Analytics Filter information = (Area of Interest, Analytics target period)))</w:t>
        </w:r>
      </w:ins>
      <w:r w:rsidRPr="00E2434B">
        <w:rPr>
          <w:lang w:eastAsia="zh-CN"/>
        </w:rPr>
        <w:t xml:space="preserve"> to NWDAF by invoking a </w:t>
      </w:r>
      <w:proofErr w:type="spellStart"/>
      <w:r w:rsidRPr="00E2434B">
        <w:t>Nnwdaf_AnalyticsSubscription_Subs</w:t>
      </w:r>
      <w:r w:rsidRPr="00E2434B">
        <w:rPr>
          <w:lang w:val="en-CA"/>
        </w:rPr>
        <w:t>cribe</w:t>
      </w:r>
      <w:proofErr w:type="spellEnd"/>
      <w:r w:rsidRPr="00E2434B">
        <w:rPr>
          <w:lang w:val="en-CA"/>
        </w:rPr>
        <w:t>.</w:t>
      </w:r>
    </w:p>
    <w:p w14:paraId="133C0199" w14:textId="77777777" w:rsidR="00E2434B" w:rsidRPr="00E2434B" w:rsidRDefault="00E2434B" w:rsidP="00E2434B">
      <w:pPr>
        <w:ind w:left="568" w:hanging="284"/>
        <w:rPr>
          <w:lang w:eastAsia="zh-CN"/>
        </w:rPr>
      </w:pPr>
      <w:r w:rsidRPr="00E2434B">
        <w:rPr>
          <w:rFonts w:eastAsia="SimSun"/>
          <w:lang w:eastAsia="zh-CN"/>
        </w:rPr>
        <w:t>2.</w:t>
      </w:r>
      <w:r w:rsidRPr="00E2434B">
        <w:rPr>
          <w:rFonts w:eastAsia="SimSun"/>
          <w:lang w:eastAsia="zh-CN"/>
        </w:rPr>
        <w:tab/>
      </w:r>
      <w:r w:rsidRPr="00E2434B">
        <w:rPr>
          <w:lang w:eastAsia="zh-CN"/>
        </w:rPr>
        <w:t xml:space="preserve">NWDAF subscribes the service data from AF in the </w:t>
      </w:r>
      <w:r w:rsidRPr="00E2434B">
        <w:t xml:space="preserve">Table </w:t>
      </w:r>
      <w:r w:rsidRPr="00E2434B">
        <w:rPr>
          <w:lang w:val="en-US" w:eastAsia="zh-CN"/>
        </w:rPr>
        <w:t>6.4.1.2</w:t>
      </w:r>
      <w:r w:rsidRPr="00E2434B">
        <w:rPr>
          <w:lang w:eastAsia="zh-CN"/>
        </w:rPr>
        <w:t xml:space="preserve">-1 by invoking </w:t>
      </w:r>
      <w:proofErr w:type="spellStart"/>
      <w:r w:rsidRPr="00E2434B">
        <w:rPr>
          <w:lang w:eastAsia="zh-CN"/>
        </w:rPr>
        <w:t>Nnef_EventExposure_Subscribe</w:t>
      </w:r>
      <w:proofErr w:type="spellEnd"/>
      <w:r w:rsidRPr="00E2434B">
        <w:rPr>
          <w:lang w:eastAsia="zh-CN"/>
        </w:rPr>
        <w:t xml:space="preserve"> or </w:t>
      </w:r>
      <w:proofErr w:type="spellStart"/>
      <w:r w:rsidRPr="00E2434B">
        <w:rPr>
          <w:lang w:eastAsia="zh-CN"/>
        </w:rPr>
        <w:t>Naf_EventExposure</w:t>
      </w:r>
      <w:r w:rsidRPr="00E2434B">
        <w:t>_S</w:t>
      </w:r>
      <w:r w:rsidRPr="00E2434B">
        <w:rPr>
          <w:lang w:eastAsia="zh-CN"/>
        </w:rPr>
        <w:t>ubscribe</w:t>
      </w:r>
      <w:proofErr w:type="spellEnd"/>
      <w:r w:rsidRPr="00E2434B">
        <w:rPr>
          <w:lang w:eastAsia="zh-CN"/>
        </w:rPr>
        <w:t xml:space="preserve"> service (Event ID = Service Data, Event Filter information = (Application ID, Area of Interest), Target of Event Reporting = /</w:t>
      </w:r>
      <w:r w:rsidRPr="00E2434B">
        <w:rPr>
          <w:lang w:eastAsia="ko-KR"/>
        </w:rPr>
        <w:t>UE</w:t>
      </w:r>
      <w:r w:rsidRPr="00E2434B">
        <w:rPr>
          <w:lang w:eastAsia="zh-CN"/>
        </w:rPr>
        <w:t xml:space="preserve"> ID) as defined TS 23.502 [3].</w:t>
      </w:r>
    </w:p>
    <w:p w14:paraId="0015FFC9" w14:textId="77777777" w:rsidR="00E2434B" w:rsidRPr="00E2434B" w:rsidRDefault="00E2434B" w:rsidP="00E2434B">
      <w:pPr>
        <w:keepLines/>
        <w:ind w:left="1135" w:hanging="851"/>
      </w:pPr>
      <w:r w:rsidRPr="00E2434B">
        <w:t>NOTE 1:</w:t>
      </w:r>
      <w:r w:rsidRPr="00E2434B">
        <w:tab/>
        <w:t>In the case of external AF, NEF translates the requested Area of Interest into a list of geographic zone identifier(s) as described in clause 5.6.7.1 of TS 23.501 [2].</w:t>
      </w:r>
    </w:p>
    <w:p w14:paraId="67027425" w14:textId="77777777" w:rsidR="00E2434B" w:rsidRPr="00E2434B" w:rsidRDefault="00E2434B" w:rsidP="00E2434B">
      <w:pPr>
        <w:ind w:left="568" w:hanging="284"/>
        <w:rPr>
          <w:rFonts w:eastAsia="MS Mincho"/>
        </w:rPr>
      </w:pPr>
      <w:r w:rsidRPr="00E2434B">
        <w:rPr>
          <w:lang w:eastAsia="zh-CN"/>
        </w:rPr>
        <w:t>3.</w:t>
      </w:r>
      <w:r w:rsidRPr="00E2434B">
        <w:rPr>
          <w:lang w:eastAsia="zh-CN"/>
        </w:rPr>
        <w:tab/>
        <w:t xml:space="preserve">NWDAF subscribes the network data from 5GC NF(s) in the </w:t>
      </w:r>
      <w:r w:rsidRPr="00E2434B">
        <w:t>Table</w:t>
      </w:r>
      <w:r w:rsidRPr="00E2434B">
        <w:rPr>
          <w:lang w:val="en-US" w:eastAsia="zh-CN"/>
        </w:rPr>
        <w:t xml:space="preserve"> 6.4.1.2</w:t>
      </w:r>
      <w:r w:rsidRPr="00E2434B">
        <w:rPr>
          <w:lang w:eastAsia="zh-CN"/>
        </w:rPr>
        <w:t xml:space="preserve">-2 by invoking </w:t>
      </w:r>
      <w:proofErr w:type="spellStart"/>
      <w:r w:rsidRPr="00E2434B">
        <w:rPr>
          <w:lang w:eastAsia="zh-CN"/>
        </w:rPr>
        <w:t>Nnf_EventExposure</w:t>
      </w:r>
      <w:r w:rsidRPr="00E2434B">
        <w:t>_S</w:t>
      </w:r>
      <w:r w:rsidRPr="00E2434B">
        <w:rPr>
          <w:lang w:eastAsia="zh-CN"/>
        </w:rPr>
        <w:t>ubscribe</w:t>
      </w:r>
      <w:proofErr w:type="spellEnd"/>
      <w:r w:rsidRPr="00E2434B">
        <w:rPr>
          <w:lang w:eastAsia="zh-CN"/>
        </w:rPr>
        <w:t xml:space="preserve"> service operation.</w:t>
      </w:r>
    </w:p>
    <w:p w14:paraId="642E9D23" w14:textId="77777777" w:rsidR="00E2434B" w:rsidRPr="00E2434B" w:rsidRDefault="00E2434B" w:rsidP="00E2434B">
      <w:pPr>
        <w:ind w:left="568" w:hanging="284"/>
        <w:rPr>
          <w:rFonts w:eastAsia="SimSun"/>
          <w:lang w:eastAsia="zh-CN"/>
        </w:rPr>
      </w:pPr>
      <w:r w:rsidRPr="00E2434B">
        <w:rPr>
          <w:rFonts w:eastAsia="SimSun"/>
          <w:lang w:eastAsia="zh-CN"/>
        </w:rPr>
        <w:t>4.</w:t>
      </w:r>
      <w:r w:rsidRPr="00E2434B">
        <w:rPr>
          <w:rFonts w:eastAsia="SimSun"/>
          <w:lang w:eastAsia="zh-CN"/>
        </w:rPr>
        <w:tab/>
        <w:t>With these data, the NWDAF derives the subscribed Service Experience analytics and Service Behaviour analytics.</w:t>
      </w:r>
    </w:p>
    <w:p w14:paraId="6B4F2C31" w14:textId="777F088A" w:rsidR="00E2434B" w:rsidRPr="00E2434B" w:rsidRDefault="00E2434B" w:rsidP="00E2434B">
      <w:pPr>
        <w:ind w:left="568" w:hanging="284"/>
        <w:rPr>
          <w:rFonts w:eastAsia="SimSun"/>
          <w:lang w:eastAsia="zh-CN"/>
        </w:rPr>
      </w:pPr>
      <w:r w:rsidRPr="00E2434B">
        <w:rPr>
          <w:rFonts w:eastAsia="SimSun"/>
          <w:lang w:eastAsia="zh-CN"/>
        </w:rPr>
        <w:t>5.</w:t>
      </w:r>
      <w:r w:rsidRPr="00E2434B">
        <w:rPr>
          <w:rFonts w:eastAsia="SimSun"/>
          <w:lang w:eastAsia="zh-CN"/>
        </w:rPr>
        <w:tab/>
      </w:r>
      <w:r w:rsidRPr="00E2434B">
        <w:rPr>
          <w:lang w:eastAsia="zh-CN"/>
        </w:rPr>
        <w:t xml:space="preserve">The NWDAF provides the data analytics, i.e. </w:t>
      </w:r>
      <w:del w:id="244" w:author="ljyf" w:date="2020-05-22T16:28:00Z">
        <w:r w:rsidRPr="00E2434B" w:rsidDel="00BB3CFD">
          <w:rPr>
            <w:lang w:eastAsia="zh-CN"/>
          </w:rPr>
          <w:delText xml:space="preserve">the observed </w:delText>
        </w:r>
      </w:del>
      <w:r w:rsidRPr="00E2434B">
        <w:rPr>
          <w:lang w:eastAsia="zh-CN"/>
        </w:rPr>
        <w:t>Service Experience</w:t>
      </w:r>
      <w:ins w:id="245" w:author="ljyf" w:date="2020-05-22T16:28:00Z">
        <w:r w:rsidR="00BB3CFD">
          <w:rPr>
            <w:lang w:eastAsia="zh-CN"/>
          </w:rPr>
          <w:t xml:space="preserve"> </w:t>
        </w:r>
        <w:proofErr w:type="spellStart"/>
        <w:r w:rsidR="00BB3CFD">
          <w:rPr>
            <w:lang w:eastAsia="zh-CN"/>
          </w:rPr>
          <w:t>analytics</w:t>
        </w:r>
      </w:ins>
      <w:del w:id="246" w:author="ljyf" w:date="2020-05-22T16:28:00Z">
        <w:r w:rsidRPr="00E2434B" w:rsidDel="00BB3CFD">
          <w:rPr>
            <w:lang w:eastAsia="zh-CN"/>
          </w:rPr>
          <w:delText xml:space="preserve"> (which can be a range of values) </w:delText>
        </w:r>
      </w:del>
      <w:r w:rsidRPr="00E2434B">
        <w:rPr>
          <w:lang w:eastAsia="zh-CN"/>
        </w:rPr>
        <w:t>and</w:t>
      </w:r>
      <w:proofErr w:type="spellEnd"/>
      <w:r w:rsidRPr="00E2434B">
        <w:rPr>
          <w:lang w:eastAsia="zh-CN"/>
        </w:rPr>
        <w:t xml:space="preserve"> service behaviour </w:t>
      </w:r>
      <w:ins w:id="247" w:author="ljyf" w:date="2020-05-22T16:28:00Z">
        <w:r w:rsidR="00BB3CFD">
          <w:rPr>
            <w:lang w:eastAsia="zh-CN"/>
          </w:rPr>
          <w:t xml:space="preserve">analytics </w:t>
        </w:r>
      </w:ins>
      <w:r w:rsidRPr="00E2434B">
        <w:rPr>
          <w:lang w:eastAsia="zh-CN"/>
        </w:rPr>
        <w:t xml:space="preserve">to the consumer NF </w:t>
      </w:r>
      <w:r w:rsidRPr="00E2434B">
        <w:t xml:space="preserve">by means of </w:t>
      </w:r>
      <w:proofErr w:type="spellStart"/>
      <w:r w:rsidRPr="00E2434B">
        <w:t>Nnwdaf_AnalyticsSubscription_N</w:t>
      </w:r>
      <w:r w:rsidRPr="00E2434B">
        <w:rPr>
          <w:lang w:val="en-CA"/>
        </w:rPr>
        <w:t>otify</w:t>
      </w:r>
      <w:proofErr w:type="spellEnd"/>
      <w:r w:rsidRPr="00E2434B">
        <w:rPr>
          <w:lang w:val="en-CA"/>
        </w:rPr>
        <w:t>.</w:t>
      </w:r>
    </w:p>
    <w:p w14:paraId="575F43E4" w14:textId="77777777" w:rsidR="00E2434B" w:rsidRPr="00E2434B" w:rsidRDefault="00E2434B" w:rsidP="00E2434B">
      <w:pPr>
        <w:keepLines/>
        <w:ind w:left="1135" w:hanging="851"/>
        <w:rPr>
          <w:rFonts w:eastAsia="SimSun"/>
          <w:lang w:eastAsia="zh-CN"/>
        </w:rPr>
      </w:pPr>
      <w:r w:rsidRPr="00E2434B">
        <w:rPr>
          <w:rFonts w:eastAsia="SimSun"/>
          <w:lang w:eastAsia="zh-CN"/>
        </w:rPr>
        <w:t>NOTE 2:</w:t>
      </w:r>
      <w:r w:rsidRPr="00E2434B">
        <w:rPr>
          <w:rFonts w:eastAsia="SimSun"/>
          <w:lang w:eastAsia="zh-CN"/>
        </w:rPr>
        <w:tab/>
        <w:t>The call flow only shows a subscription-notify model for the interaction of NWDAF and consumer NF for simplicity instead of both request-response model and subscription-notification model as defined in clause 6.1, TS 23.288 [5].</w:t>
      </w:r>
    </w:p>
    <w:p w14:paraId="7CBC77D6" w14:textId="77777777" w:rsidR="00E2434B" w:rsidRPr="00E2434B" w:rsidRDefault="00E2434B" w:rsidP="00E2434B">
      <w:pPr>
        <w:jc w:val="both"/>
        <w:rPr>
          <w:rFonts w:eastAsia="SimSun"/>
          <w:lang w:eastAsia="zh-CN"/>
        </w:rPr>
      </w:pPr>
      <w:r w:rsidRPr="00E2434B">
        <w:rPr>
          <w:rFonts w:eastAsia="SimSun"/>
          <w:lang w:val="en-US" w:eastAsia="zh-CN"/>
        </w:rPr>
        <w:t xml:space="preserve">If the consumer NF is PCF, it </w:t>
      </w:r>
      <w:r w:rsidRPr="00E2434B">
        <w:rPr>
          <w:rFonts w:eastAsia="MS Mincho"/>
        </w:rPr>
        <w:t>could use the data analytics to derive suitable</w:t>
      </w:r>
      <w:r w:rsidRPr="00E2434B">
        <w:rPr>
          <w:rFonts w:eastAsia="SimSun"/>
          <w:lang w:eastAsia="zh-CN"/>
        </w:rPr>
        <w:t xml:space="preserve"> RFSP index (specified in clause</w:t>
      </w:r>
      <w:r w:rsidRPr="00E2434B">
        <w:t> 5.3.4.3 of TS 23.501 [2]</w:t>
      </w:r>
      <w:r w:rsidRPr="00E2434B">
        <w:rPr>
          <w:rFonts w:eastAsia="SimSun"/>
          <w:lang w:eastAsia="zh-CN"/>
        </w:rPr>
        <w:t>)</w:t>
      </w:r>
      <w:r w:rsidRPr="00E2434B">
        <w:rPr>
          <w:lang w:eastAsia="zh-CN"/>
        </w:rPr>
        <w:t>, i.e. Service Experience analytics and Service Behaviour analytics which are defined in clause 6</w:t>
      </w:r>
      <w:r w:rsidRPr="00E2434B">
        <w:rPr>
          <w:rFonts w:hint="eastAsia"/>
          <w:lang w:eastAsia="zh-CN"/>
        </w:rPr>
        <w:t>.</w:t>
      </w:r>
      <w:r w:rsidRPr="00E2434B">
        <w:rPr>
          <w:lang w:eastAsia="zh-CN"/>
        </w:rPr>
        <w:t>4.1.3</w:t>
      </w:r>
      <w:r w:rsidRPr="00E2434B">
        <w:rPr>
          <w:rFonts w:eastAsia="SimSun"/>
          <w:lang w:eastAsia="zh-CN"/>
        </w:rPr>
        <w:t>.</w:t>
      </w:r>
    </w:p>
    <w:p w14:paraId="654E502A" w14:textId="77777777" w:rsidR="00E2434B" w:rsidRPr="00E2434B" w:rsidRDefault="00E2434B" w:rsidP="00E2434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auto"/>
          <w:sz w:val="28"/>
          <w:lang w:eastAsia="zh-CN"/>
        </w:rPr>
      </w:pPr>
      <w:bookmarkStart w:id="248" w:name="_Toc31296427"/>
      <w:bookmarkStart w:id="249" w:name="_Toc31361044"/>
      <w:bookmarkStart w:id="250" w:name="_Toc31448743"/>
      <w:bookmarkStart w:id="251" w:name="_Toc31639219"/>
      <w:bookmarkStart w:id="252" w:name="_Toc31639337"/>
      <w:r w:rsidRPr="00E2434B">
        <w:rPr>
          <w:rFonts w:ascii="Arial" w:eastAsia="SimSun" w:hAnsi="Arial"/>
          <w:color w:val="auto"/>
          <w:sz w:val="28"/>
          <w:lang w:eastAsia="zh-CN"/>
        </w:rPr>
        <w:t>6</w:t>
      </w:r>
      <w:r w:rsidRPr="00E2434B">
        <w:rPr>
          <w:rFonts w:ascii="Arial" w:hAnsi="Arial"/>
          <w:color w:val="auto"/>
          <w:sz w:val="28"/>
        </w:rPr>
        <w:t>.</w:t>
      </w:r>
      <w:r w:rsidRPr="00E2434B">
        <w:rPr>
          <w:rFonts w:ascii="Arial" w:eastAsia="SimSun" w:hAnsi="Arial"/>
          <w:color w:val="auto"/>
          <w:sz w:val="28"/>
          <w:lang w:eastAsia="zh-CN"/>
        </w:rPr>
        <w:t>4.2</w:t>
      </w:r>
      <w:r w:rsidRPr="00E2434B">
        <w:rPr>
          <w:rFonts w:ascii="Arial" w:eastAsia="SimSun" w:hAnsi="Arial"/>
          <w:color w:val="auto"/>
          <w:sz w:val="28"/>
          <w:lang w:eastAsia="zh-CN"/>
        </w:rPr>
        <w:tab/>
        <w:t>Impacts</w:t>
      </w:r>
      <w:bookmarkEnd w:id="248"/>
      <w:bookmarkEnd w:id="249"/>
      <w:r w:rsidRPr="00E2434B">
        <w:rPr>
          <w:rFonts w:ascii="Arial" w:hAnsi="Arial"/>
          <w:color w:val="auto"/>
          <w:sz w:val="28"/>
        </w:rPr>
        <w:t xml:space="preserve"> on services, entities and interfaces</w:t>
      </w:r>
      <w:bookmarkStart w:id="253" w:name="_GoBack"/>
      <w:bookmarkEnd w:id="250"/>
      <w:bookmarkEnd w:id="251"/>
      <w:bookmarkEnd w:id="252"/>
      <w:bookmarkEnd w:id="253"/>
    </w:p>
    <w:p w14:paraId="08664C2E" w14:textId="77777777" w:rsidR="00E2434B" w:rsidRPr="00E2434B" w:rsidRDefault="00E2434B" w:rsidP="00E2434B">
      <w:pPr>
        <w:rPr>
          <w:b/>
          <w:bCs/>
          <w:lang w:eastAsia="zh-CN"/>
        </w:rPr>
      </w:pPr>
      <w:r w:rsidRPr="00E2434B">
        <w:rPr>
          <w:b/>
          <w:bCs/>
          <w:lang w:eastAsia="zh-CN"/>
        </w:rPr>
        <w:t>PCF:</w:t>
      </w:r>
    </w:p>
    <w:p w14:paraId="02B446B4" w14:textId="77777777" w:rsidR="00BB3CFD" w:rsidRPr="00E2434B" w:rsidRDefault="00E2434B" w:rsidP="00E2434B">
      <w:pPr>
        <w:ind w:left="568" w:hanging="284"/>
        <w:rPr>
          <w:rFonts w:eastAsia="MS Mincho"/>
        </w:rPr>
      </w:pPr>
      <w:r w:rsidRPr="00E2434B">
        <w:t>-</w:t>
      </w:r>
      <w:r w:rsidRPr="00E2434B">
        <w:tab/>
        <w:t>Using the information of analysis result of NWDAF to make decision on the RSFP index.</w:t>
      </w:r>
      <w:bookmarkEnd w:id="7"/>
      <w:bookmarkEnd w:id="8"/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3CFD" w:rsidRPr="00D87D5B" w14:paraId="4F862F3C" w14:textId="77777777" w:rsidTr="00C407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092967" w14:textId="77777777" w:rsidR="00BB3CFD" w:rsidRPr="00D87D5B" w:rsidRDefault="00BB3CFD" w:rsidP="00C407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D6BBEA0" w14:textId="77777777" w:rsidR="00BB3CFD" w:rsidRPr="00BB3CFD" w:rsidRDefault="00BB3CFD" w:rsidP="00BB3CFD">
      <w:pPr>
        <w:rPr>
          <w:rFonts w:eastAsia="MS Mincho"/>
        </w:rPr>
      </w:pPr>
    </w:p>
    <w:sectPr w:rsidR="00BB3CFD" w:rsidRPr="00BB3CFD" w:rsidSect="00E56993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ED9C0C" w14:textId="77777777" w:rsidR="0069274D" w:rsidRDefault="0069274D">
      <w:r>
        <w:separator/>
      </w:r>
    </w:p>
    <w:p w14:paraId="758861A1" w14:textId="77777777" w:rsidR="0069274D" w:rsidRDefault="0069274D"/>
  </w:endnote>
  <w:endnote w:type="continuationSeparator" w:id="0">
    <w:p w14:paraId="5242F365" w14:textId="77777777" w:rsidR="0069274D" w:rsidRDefault="0069274D">
      <w:r>
        <w:continuationSeparator/>
      </w:r>
    </w:p>
    <w:p w14:paraId="6D80385D" w14:textId="77777777" w:rsidR="0069274D" w:rsidRDefault="006927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629DF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41426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9E3787" w14:textId="77777777"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5ADA8" w14:textId="77777777" w:rsidR="0069274D" w:rsidRDefault="0069274D">
      <w:r>
        <w:separator/>
      </w:r>
    </w:p>
    <w:p w14:paraId="77640508" w14:textId="77777777" w:rsidR="0069274D" w:rsidRDefault="0069274D"/>
  </w:footnote>
  <w:footnote w:type="continuationSeparator" w:id="0">
    <w:p w14:paraId="5A551FBB" w14:textId="77777777" w:rsidR="0069274D" w:rsidRDefault="0069274D">
      <w:r>
        <w:continuationSeparator/>
      </w:r>
    </w:p>
    <w:p w14:paraId="0EAF3788" w14:textId="77777777" w:rsidR="0069274D" w:rsidRDefault="006927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25599" w14:textId="77777777" w:rsidR="00035765" w:rsidRDefault="00035765"/>
  <w:p w14:paraId="4F6ABDDA" w14:textId="77777777"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2BB245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145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1453">
      <w:rPr>
        <w:rFonts w:ascii="Arial" w:hAnsi="Arial" w:cs="Arial"/>
        <w:b/>
        <w:bCs/>
        <w:sz w:val="18"/>
        <w:lang w:val="fr-FR"/>
      </w:rPr>
      <w:t xml:space="preserve"> Document</w:t>
    </w:r>
  </w:p>
  <w:p w14:paraId="3562E998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AD6759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D6759">
      <w:rPr>
        <w:rFonts w:ascii="Arial" w:hAnsi="Arial" w:cs="Arial"/>
        <w:b/>
        <w:bCs/>
        <w:sz w:val="18"/>
      </w:rPr>
      <w:fldChar w:fldCharType="separate"/>
    </w:r>
    <w:r w:rsidR="00C0550C">
      <w:rPr>
        <w:rFonts w:ascii="Arial" w:hAnsi="Arial" w:cs="Arial"/>
        <w:b/>
        <w:bCs/>
        <w:noProof/>
        <w:sz w:val="18"/>
        <w:lang w:val="fr-FR"/>
      </w:rPr>
      <w:t>1</w:t>
    </w:r>
    <w:r w:rsidR="00AD6759">
      <w:rPr>
        <w:rFonts w:ascii="Arial" w:hAnsi="Arial" w:cs="Arial"/>
        <w:b/>
        <w:bCs/>
        <w:sz w:val="18"/>
      </w:rPr>
      <w:fldChar w:fldCharType="end"/>
    </w:r>
  </w:p>
  <w:p w14:paraId="2EA82E9B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051FC"/>
    <w:multiLevelType w:val="hybridMultilevel"/>
    <w:tmpl w:val="0D4C9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99394B"/>
    <w:multiLevelType w:val="multilevel"/>
    <w:tmpl w:val="6650A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883621D"/>
    <w:multiLevelType w:val="hybridMultilevel"/>
    <w:tmpl w:val="7B9EC5F2"/>
    <w:lvl w:ilvl="0" w:tplc="B9687762">
      <w:start w:val="17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jyf">
    <w15:presenceInfo w15:providerId="None" w15:userId="ljy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982"/>
    <w:rsid w:val="00002552"/>
    <w:rsid w:val="00006029"/>
    <w:rsid w:val="00014A67"/>
    <w:rsid w:val="00016A5D"/>
    <w:rsid w:val="00017686"/>
    <w:rsid w:val="000222BA"/>
    <w:rsid w:val="00022507"/>
    <w:rsid w:val="00022BA7"/>
    <w:rsid w:val="00024555"/>
    <w:rsid w:val="0002609D"/>
    <w:rsid w:val="00027107"/>
    <w:rsid w:val="00031482"/>
    <w:rsid w:val="00032011"/>
    <w:rsid w:val="00034B38"/>
    <w:rsid w:val="00034D84"/>
    <w:rsid w:val="00035765"/>
    <w:rsid w:val="0003580E"/>
    <w:rsid w:val="000416A1"/>
    <w:rsid w:val="00042AE3"/>
    <w:rsid w:val="00044F58"/>
    <w:rsid w:val="000455CB"/>
    <w:rsid w:val="0005381C"/>
    <w:rsid w:val="00054A79"/>
    <w:rsid w:val="00054AEA"/>
    <w:rsid w:val="00061A4C"/>
    <w:rsid w:val="00062005"/>
    <w:rsid w:val="000629C9"/>
    <w:rsid w:val="000637ED"/>
    <w:rsid w:val="00063C99"/>
    <w:rsid w:val="00065060"/>
    <w:rsid w:val="000671C2"/>
    <w:rsid w:val="00067D98"/>
    <w:rsid w:val="000712D1"/>
    <w:rsid w:val="000726B7"/>
    <w:rsid w:val="00074364"/>
    <w:rsid w:val="00074EEA"/>
    <w:rsid w:val="00075186"/>
    <w:rsid w:val="00077879"/>
    <w:rsid w:val="00077D47"/>
    <w:rsid w:val="000817AB"/>
    <w:rsid w:val="00081F0B"/>
    <w:rsid w:val="00082ABC"/>
    <w:rsid w:val="00083714"/>
    <w:rsid w:val="000850FC"/>
    <w:rsid w:val="00085D17"/>
    <w:rsid w:val="000864EE"/>
    <w:rsid w:val="00086EEB"/>
    <w:rsid w:val="00090B1D"/>
    <w:rsid w:val="00092C84"/>
    <w:rsid w:val="000943A8"/>
    <w:rsid w:val="000946FC"/>
    <w:rsid w:val="000978C9"/>
    <w:rsid w:val="000A09FE"/>
    <w:rsid w:val="000A1258"/>
    <w:rsid w:val="000A2724"/>
    <w:rsid w:val="000A3EED"/>
    <w:rsid w:val="000A4FEC"/>
    <w:rsid w:val="000A67A3"/>
    <w:rsid w:val="000A6D05"/>
    <w:rsid w:val="000B05A4"/>
    <w:rsid w:val="000B0969"/>
    <w:rsid w:val="000B0B50"/>
    <w:rsid w:val="000B12CF"/>
    <w:rsid w:val="000B1B0D"/>
    <w:rsid w:val="000B2660"/>
    <w:rsid w:val="000B3BE4"/>
    <w:rsid w:val="000B3FEB"/>
    <w:rsid w:val="000B436A"/>
    <w:rsid w:val="000B4F3A"/>
    <w:rsid w:val="000B5871"/>
    <w:rsid w:val="000B69A5"/>
    <w:rsid w:val="000B7507"/>
    <w:rsid w:val="000C1D4D"/>
    <w:rsid w:val="000C201D"/>
    <w:rsid w:val="000C4334"/>
    <w:rsid w:val="000C5EA8"/>
    <w:rsid w:val="000C61F6"/>
    <w:rsid w:val="000D182A"/>
    <w:rsid w:val="000D1D72"/>
    <w:rsid w:val="000D2B33"/>
    <w:rsid w:val="000D3C0E"/>
    <w:rsid w:val="000D41D3"/>
    <w:rsid w:val="000D4C36"/>
    <w:rsid w:val="000D59B6"/>
    <w:rsid w:val="000D7B1B"/>
    <w:rsid w:val="000E0B32"/>
    <w:rsid w:val="000E21EA"/>
    <w:rsid w:val="000E2B21"/>
    <w:rsid w:val="000E2FDD"/>
    <w:rsid w:val="000E31E7"/>
    <w:rsid w:val="000E3618"/>
    <w:rsid w:val="000E396A"/>
    <w:rsid w:val="000E3FFE"/>
    <w:rsid w:val="000E4867"/>
    <w:rsid w:val="000E4A85"/>
    <w:rsid w:val="000F05DA"/>
    <w:rsid w:val="000F0E07"/>
    <w:rsid w:val="000F1FB8"/>
    <w:rsid w:val="000F32EF"/>
    <w:rsid w:val="000F36EA"/>
    <w:rsid w:val="00100004"/>
    <w:rsid w:val="00102804"/>
    <w:rsid w:val="001035AF"/>
    <w:rsid w:val="00115099"/>
    <w:rsid w:val="00122A4B"/>
    <w:rsid w:val="0012583F"/>
    <w:rsid w:val="00127C25"/>
    <w:rsid w:val="001301FC"/>
    <w:rsid w:val="00130284"/>
    <w:rsid w:val="00132C9F"/>
    <w:rsid w:val="00132F0C"/>
    <w:rsid w:val="001331F2"/>
    <w:rsid w:val="00133D97"/>
    <w:rsid w:val="00134D55"/>
    <w:rsid w:val="00137B90"/>
    <w:rsid w:val="00140D3F"/>
    <w:rsid w:val="00143E18"/>
    <w:rsid w:val="00144D0A"/>
    <w:rsid w:val="00145086"/>
    <w:rsid w:val="001464C4"/>
    <w:rsid w:val="001521F3"/>
    <w:rsid w:val="00152CD7"/>
    <w:rsid w:val="00155919"/>
    <w:rsid w:val="0015652A"/>
    <w:rsid w:val="00156659"/>
    <w:rsid w:val="00157A1A"/>
    <w:rsid w:val="00161372"/>
    <w:rsid w:val="00162937"/>
    <w:rsid w:val="00166150"/>
    <w:rsid w:val="001668FB"/>
    <w:rsid w:val="00167A5B"/>
    <w:rsid w:val="00167E88"/>
    <w:rsid w:val="00170154"/>
    <w:rsid w:val="00170784"/>
    <w:rsid w:val="00173727"/>
    <w:rsid w:val="00173D75"/>
    <w:rsid w:val="00176020"/>
    <w:rsid w:val="00176E9A"/>
    <w:rsid w:val="001773EB"/>
    <w:rsid w:val="00177722"/>
    <w:rsid w:val="001809AF"/>
    <w:rsid w:val="00180DE6"/>
    <w:rsid w:val="00182D90"/>
    <w:rsid w:val="00184579"/>
    <w:rsid w:val="001845BA"/>
    <w:rsid w:val="001867DF"/>
    <w:rsid w:val="00187D99"/>
    <w:rsid w:val="0019566A"/>
    <w:rsid w:val="00195FCA"/>
    <w:rsid w:val="00196475"/>
    <w:rsid w:val="00196F6D"/>
    <w:rsid w:val="001A0AE8"/>
    <w:rsid w:val="001A0CB6"/>
    <w:rsid w:val="001A4337"/>
    <w:rsid w:val="001A4390"/>
    <w:rsid w:val="001A57F9"/>
    <w:rsid w:val="001A5FEA"/>
    <w:rsid w:val="001A6480"/>
    <w:rsid w:val="001A6749"/>
    <w:rsid w:val="001B2D0E"/>
    <w:rsid w:val="001B2DB2"/>
    <w:rsid w:val="001B3BFC"/>
    <w:rsid w:val="001B4D6D"/>
    <w:rsid w:val="001B5824"/>
    <w:rsid w:val="001B5B19"/>
    <w:rsid w:val="001B6567"/>
    <w:rsid w:val="001C087F"/>
    <w:rsid w:val="001C1B2E"/>
    <w:rsid w:val="001C2A07"/>
    <w:rsid w:val="001C3150"/>
    <w:rsid w:val="001C48F8"/>
    <w:rsid w:val="001C5E45"/>
    <w:rsid w:val="001C62F3"/>
    <w:rsid w:val="001D0D8C"/>
    <w:rsid w:val="001D4F53"/>
    <w:rsid w:val="001D685D"/>
    <w:rsid w:val="001D6904"/>
    <w:rsid w:val="001D6992"/>
    <w:rsid w:val="001D6E37"/>
    <w:rsid w:val="001D7D0C"/>
    <w:rsid w:val="001E028F"/>
    <w:rsid w:val="001E0D60"/>
    <w:rsid w:val="001E11B0"/>
    <w:rsid w:val="001E144F"/>
    <w:rsid w:val="001E2DE5"/>
    <w:rsid w:val="001E3B8E"/>
    <w:rsid w:val="001E409B"/>
    <w:rsid w:val="001E72C9"/>
    <w:rsid w:val="001E7EDB"/>
    <w:rsid w:val="001F14C0"/>
    <w:rsid w:val="001F2F50"/>
    <w:rsid w:val="001F37AB"/>
    <w:rsid w:val="001F3B4D"/>
    <w:rsid w:val="001F5148"/>
    <w:rsid w:val="001F5A12"/>
    <w:rsid w:val="001F60DA"/>
    <w:rsid w:val="001F60EA"/>
    <w:rsid w:val="001F7E08"/>
    <w:rsid w:val="001F7EE7"/>
    <w:rsid w:val="0020010A"/>
    <w:rsid w:val="00200BC9"/>
    <w:rsid w:val="00201924"/>
    <w:rsid w:val="002022B6"/>
    <w:rsid w:val="002056BF"/>
    <w:rsid w:val="002058D8"/>
    <w:rsid w:val="0020668A"/>
    <w:rsid w:val="00207061"/>
    <w:rsid w:val="00210333"/>
    <w:rsid w:val="002109DB"/>
    <w:rsid w:val="00210CDE"/>
    <w:rsid w:val="0021310A"/>
    <w:rsid w:val="00213817"/>
    <w:rsid w:val="00216702"/>
    <w:rsid w:val="00216BE9"/>
    <w:rsid w:val="00217C50"/>
    <w:rsid w:val="00217F6B"/>
    <w:rsid w:val="00220D79"/>
    <w:rsid w:val="00221030"/>
    <w:rsid w:val="002212CE"/>
    <w:rsid w:val="002215D3"/>
    <w:rsid w:val="002216C4"/>
    <w:rsid w:val="00221C12"/>
    <w:rsid w:val="002223DC"/>
    <w:rsid w:val="002235DF"/>
    <w:rsid w:val="002240E5"/>
    <w:rsid w:val="00227132"/>
    <w:rsid w:val="0023192C"/>
    <w:rsid w:val="00232559"/>
    <w:rsid w:val="002326A0"/>
    <w:rsid w:val="00233E50"/>
    <w:rsid w:val="002416AF"/>
    <w:rsid w:val="00243453"/>
    <w:rsid w:val="00244441"/>
    <w:rsid w:val="00246BB3"/>
    <w:rsid w:val="002474DA"/>
    <w:rsid w:val="002475F6"/>
    <w:rsid w:val="00250602"/>
    <w:rsid w:val="00250625"/>
    <w:rsid w:val="002554F9"/>
    <w:rsid w:val="0025606E"/>
    <w:rsid w:val="002578FB"/>
    <w:rsid w:val="00264351"/>
    <w:rsid w:val="0026508C"/>
    <w:rsid w:val="0026513C"/>
    <w:rsid w:val="002652D0"/>
    <w:rsid w:val="00270B14"/>
    <w:rsid w:val="00271C08"/>
    <w:rsid w:val="00273B04"/>
    <w:rsid w:val="00273E55"/>
    <w:rsid w:val="0027434C"/>
    <w:rsid w:val="002766B1"/>
    <w:rsid w:val="002777C8"/>
    <w:rsid w:val="00280A0A"/>
    <w:rsid w:val="00280DFA"/>
    <w:rsid w:val="00281DD4"/>
    <w:rsid w:val="00281E3A"/>
    <w:rsid w:val="00283084"/>
    <w:rsid w:val="002842E5"/>
    <w:rsid w:val="00284477"/>
    <w:rsid w:val="0028473F"/>
    <w:rsid w:val="00285DFD"/>
    <w:rsid w:val="00285ED7"/>
    <w:rsid w:val="00285F98"/>
    <w:rsid w:val="00287EF5"/>
    <w:rsid w:val="00291D6D"/>
    <w:rsid w:val="002930A2"/>
    <w:rsid w:val="0029350E"/>
    <w:rsid w:val="00293A3B"/>
    <w:rsid w:val="002946FD"/>
    <w:rsid w:val="00295341"/>
    <w:rsid w:val="00297A30"/>
    <w:rsid w:val="002A2066"/>
    <w:rsid w:val="002A3366"/>
    <w:rsid w:val="002A4502"/>
    <w:rsid w:val="002A6FCF"/>
    <w:rsid w:val="002A7B08"/>
    <w:rsid w:val="002B08DA"/>
    <w:rsid w:val="002B0E6A"/>
    <w:rsid w:val="002B28AA"/>
    <w:rsid w:val="002B2D69"/>
    <w:rsid w:val="002B4738"/>
    <w:rsid w:val="002B631E"/>
    <w:rsid w:val="002B6EFE"/>
    <w:rsid w:val="002C19FD"/>
    <w:rsid w:val="002C1B46"/>
    <w:rsid w:val="002C2D9A"/>
    <w:rsid w:val="002C33F5"/>
    <w:rsid w:val="002C3B02"/>
    <w:rsid w:val="002C48C8"/>
    <w:rsid w:val="002C4C41"/>
    <w:rsid w:val="002C4F73"/>
    <w:rsid w:val="002C5751"/>
    <w:rsid w:val="002C58B3"/>
    <w:rsid w:val="002D00AA"/>
    <w:rsid w:val="002D0297"/>
    <w:rsid w:val="002D1691"/>
    <w:rsid w:val="002D1C7F"/>
    <w:rsid w:val="002D28D6"/>
    <w:rsid w:val="002D3A9D"/>
    <w:rsid w:val="002D3C40"/>
    <w:rsid w:val="002D49E0"/>
    <w:rsid w:val="002D5EE4"/>
    <w:rsid w:val="002D69FD"/>
    <w:rsid w:val="002D79F2"/>
    <w:rsid w:val="002E00C2"/>
    <w:rsid w:val="002E1B96"/>
    <w:rsid w:val="002E2015"/>
    <w:rsid w:val="002E3DAB"/>
    <w:rsid w:val="002E431D"/>
    <w:rsid w:val="002E6088"/>
    <w:rsid w:val="002E6C33"/>
    <w:rsid w:val="002E6F54"/>
    <w:rsid w:val="002E7C6F"/>
    <w:rsid w:val="002F0792"/>
    <w:rsid w:val="002F17A0"/>
    <w:rsid w:val="002F1D10"/>
    <w:rsid w:val="002F2F9E"/>
    <w:rsid w:val="002F31D3"/>
    <w:rsid w:val="002F3BFE"/>
    <w:rsid w:val="002F473D"/>
    <w:rsid w:val="002F5CEE"/>
    <w:rsid w:val="002F6A5E"/>
    <w:rsid w:val="003009A5"/>
    <w:rsid w:val="003016F6"/>
    <w:rsid w:val="00303BE1"/>
    <w:rsid w:val="003054B3"/>
    <w:rsid w:val="003063E3"/>
    <w:rsid w:val="00307BBA"/>
    <w:rsid w:val="00312BA2"/>
    <w:rsid w:val="00314BC6"/>
    <w:rsid w:val="00316857"/>
    <w:rsid w:val="00316A7A"/>
    <w:rsid w:val="00316C9D"/>
    <w:rsid w:val="003200CB"/>
    <w:rsid w:val="00323575"/>
    <w:rsid w:val="00327328"/>
    <w:rsid w:val="00327D4F"/>
    <w:rsid w:val="00327F10"/>
    <w:rsid w:val="003319F5"/>
    <w:rsid w:val="00335704"/>
    <w:rsid w:val="00336277"/>
    <w:rsid w:val="00340ACE"/>
    <w:rsid w:val="00340D93"/>
    <w:rsid w:val="0034145E"/>
    <w:rsid w:val="003436B9"/>
    <w:rsid w:val="00344209"/>
    <w:rsid w:val="00344532"/>
    <w:rsid w:val="00344535"/>
    <w:rsid w:val="003468E6"/>
    <w:rsid w:val="00346E81"/>
    <w:rsid w:val="00346EC1"/>
    <w:rsid w:val="003521FA"/>
    <w:rsid w:val="003526EB"/>
    <w:rsid w:val="0035315E"/>
    <w:rsid w:val="003532A2"/>
    <w:rsid w:val="003553E9"/>
    <w:rsid w:val="00355C97"/>
    <w:rsid w:val="003577E2"/>
    <w:rsid w:val="003602B7"/>
    <w:rsid w:val="00364B5D"/>
    <w:rsid w:val="003664C3"/>
    <w:rsid w:val="00366C2F"/>
    <w:rsid w:val="003670FA"/>
    <w:rsid w:val="003710BB"/>
    <w:rsid w:val="00372271"/>
    <w:rsid w:val="003731CC"/>
    <w:rsid w:val="00373CF7"/>
    <w:rsid w:val="00374A66"/>
    <w:rsid w:val="00374B42"/>
    <w:rsid w:val="00375845"/>
    <w:rsid w:val="003758F6"/>
    <w:rsid w:val="00380245"/>
    <w:rsid w:val="0038061A"/>
    <w:rsid w:val="00382E7E"/>
    <w:rsid w:val="003830D0"/>
    <w:rsid w:val="00383974"/>
    <w:rsid w:val="00384054"/>
    <w:rsid w:val="0038498A"/>
    <w:rsid w:val="00386A47"/>
    <w:rsid w:val="00386C5E"/>
    <w:rsid w:val="0039026E"/>
    <w:rsid w:val="003921D5"/>
    <w:rsid w:val="00392445"/>
    <w:rsid w:val="003931B9"/>
    <w:rsid w:val="0039345A"/>
    <w:rsid w:val="00393907"/>
    <w:rsid w:val="00393D0A"/>
    <w:rsid w:val="00395048"/>
    <w:rsid w:val="00395561"/>
    <w:rsid w:val="0039556F"/>
    <w:rsid w:val="00395582"/>
    <w:rsid w:val="0039770B"/>
    <w:rsid w:val="00397938"/>
    <w:rsid w:val="003A217C"/>
    <w:rsid w:val="003A6805"/>
    <w:rsid w:val="003A7317"/>
    <w:rsid w:val="003B0291"/>
    <w:rsid w:val="003B02F4"/>
    <w:rsid w:val="003B1AF0"/>
    <w:rsid w:val="003B2A12"/>
    <w:rsid w:val="003B3463"/>
    <w:rsid w:val="003B52D6"/>
    <w:rsid w:val="003B5734"/>
    <w:rsid w:val="003C1F41"/>
    <w:rsid w:val="003C1F6F"/>
    <w:rsid w:val="003C266B"/>
    <w:rsid w:val="003C2B19"/>
    <w:rsid w:val="003C40AC"/>
    <w:rsid w:val="003C7955"/>
    <w:rsid w:val="003D0076"/>
    <w:rsid w:val="003D017D"/>
    <w:rsid w:val="003D0F6F"/>
    <w:rsid w:val="003D112D"/>
    <w:rsid w:val="003D1E80"/>
    <w:rsid w:val="003D1FA5"/>
    <w:rsid w:val="003D4385"/>
    <w:rsid w:val="003E1792"/>
    <w:rsid w:val="003E32A8"/>
    <w:rsid w:val="003E455D"/>
    <w:rsid w:val="003E4687"/>
    <w:rsid w:val="003E4A3D"/>
    <w:rsid w:val="003E5AC9"/>
    <w:rsid w:val="003E7A85"/>
    <w:rsid w:val="003E7E24"/>
    <w:rsid w:val="003F12D4"/>
    <w:rsid w:val="003F1D6C"/>
    <w:rsid w:val="003F3177"/>
    <w:rsid w:val="003F40F5"/>
    <w:rsid w:val="003F56C7"/>
    <w:rsid w:val="003F6F8E"/>
    <w:rsid w:val="003F76B0"/>
    <w:rsid w:val="004015DD"/>
    <w:rsid w:val="004022EC"/>
    <w:rsid w:val="0040306B"/>
    <w:rsid w:val="00405226"/>
    <w:rsid w:val="00407F1B"/>
    <w:rsid w:val="00411875"/>
    <w:rsid w:val="004120E5"/>
    <w:rsid w:val="00414DB4"/>
    <w:rsid w:val="0041671A"/>
    <w:rsid w:val="0041696B"/>
    <w:rsid w:val="00416B05"/>
    <w:rsid w:val="00416EC0"/>
    <w:rsid w:val="0041774A"/>
    <w:rsid w:val="0042418C"/>
    <w:rsid w:val="0042421F"/>
    <w:rsid w:val="004252A0"/>
    <w:rsid w:val="0042744A"/>
    <w:rsid w:val="00432547"/>
    <w:rsid w:val="004353B4"/>
    <w:rsid w:val="00435434"/>
    <w:rsid w:val="004357A2"/>
    <w:rsid w:val="004360DE"/>
    <w:rsid w:val="004372FD"/>
    <w:rsid w:val="00440271"/>
    <w:rsid w:val="00440983"/>
    <w:rsid w:val="00442C0B"/>
    <w:rsid w:val="00444481"/>
    <w:rsid w:val="004500ED"/>
    <w:rsid w:val="004501AB"/>
    <w:rsid w:val="00450A3D"/>
    <w:rsid w:val="0045106B"/>
    <w:rsid w:val="00452B4C"/>
    <w:rsid w:val="00452C20"/>
    <w:rsid w:val="004575B5"/>
    <w:rsid w:val="00461C5B"/>
    <w:rsid w:val="0046271F"/>
    <w:rsid w:val="004633A4"/>
    <w:rsid w:val="00463F02"/>
    <w:rsid w:val="00464384"/>
    <w:rsid w:val="00465980"/>
    <w:rsid w:val="00465EEB"/>
    <w:rsid w:val="00470F3D"/>
    <w:rsid w:val="00474B2E"/>
    <w:rsid w:val="004776DC"/>
    <w:rsid w:val="00477ED0"/>
    <w:rsid w:val="0048044B"/>
    <w:rsid w:val="00480A2A"/>
    <w:rsid w:val="004815CB"/>
    <w:rsid w:val="004817A3"/>
    <w:rsid w:val="00487FE2"/>
    <w:rsid w:val="00490244"/>
    <w:rsid w:val="004904BF"/>
    <w:rsid w:val="00490D5E"/>
    <w:rsid w:val="004934E0"/>
    <w:rsid w:val="00496088"/>
    <w:rsid w:val="0049690C"/>
    <w:rsid w:val="004A038A"/>
    <w:rsid w:val="004A1DDB"/>
    <w:rsid w:val="004A28F2"/>
    <w:rsid w:val="004A2E8B"/>
    <w:rsid w:val="004A377C"/>
    <w:rsid w:val="004A5167"/>
    <w:rsid w:val="004A64BA"/>
    <w:rsid w:val="004A65E8"/>
    <w:rsid w:val="004A6DAB"/>
    <w:rsid w:val="004A7DA7"/>
    <w:rsid w:val="004B160E"/>
    <w:rsid w:val="004B1AE0"/>
    <w:rsid w:val="004B36AE"/>
    <w:rsid w:val="004B437F"/>
    <w:rsid w:val="004B752E"/>
    <w:rsid w:val="004B7AF4"/>
    <w:rsid w:val="004C2E0E"/>
    <w:rsid w:val="004C301F"/>
    <w:rsid w:val="004C30E9"/>
    <w:rsid w:val="004C34C8"/>
    <w:rsid w:val="004C615E"/>
    <w:rsid w:val="004C7716"/>
    <w:rsid w:val="004D22B9"/>
    <w:rsid w:val="004D3F85"/>
    <w:rsid w:val="004D5AE5"/>
    <w:rsid w:val="004D5D76"/>
    <w:rsid w:val="004D6245"/>
    <w:rsid w:val="004D662B"/>
    <w:rsid w:val="004D754C"/>
    <w:rsid w:val="004D7D92"/>
    <w:rsid w:val="004E085D"/>
    <w:rsid w:val="004E0BF8"/>
    <w:rsid w:val="004E1B50"/>
    <w:rsid w:val="004E2070"/>
    <w:rsid w:val="004E27AD"/>
    <w:rsid w:val="004E2A30"/>
    <w:rsid w:val="004E38ED"/>
    <w:rsid w:val="004E3900"/>
    <w:rsid w:val="004E3D73"/>
    <w:rsid w:val="004E5017"/>
    <w:rsid w:val="004E7A77"/>
    <w:rsid w:val="004F242A"/>
    <w:rsid w:val="004F3703"/>
    <w:rsid w:val="004F3956"/>
    <w:rsid w:val="004F455E"/>
    <w:rsid w:val="004F504C"/>
    <w:rsid w:val="00502F25"/>
    <w:rsid w:val="00503F4F"/>
    <w:rsid w:val="00504278"/>
    <w:rsid w:val="00504CA8"/>
    <w:rsid w:val="00505575"/>
    <w:rsid w:val="00505D8A"/>
    <w:rsid w:val="005069FE"/>
    <w:rsid w:val="00506A6A"/>
    <w:rsid w:val="005073EA"/>
    <w:rsid w:val="00507AAF"/>
    <w:rsid w:val="00507ECB"/>
    <w:rsid w:val="005109A1"/>
    <w:rsid w:val="00510FCF"/>
    <w:rsid w:val="00512CEC"/>
    <w:rsid w:val="00512F33"/>
    <w:rsid w:val="005144BE"/>
    <w:rsid w:val="005146BA"/>
    <w:rsid w:val="00514EF4"/>
    <w:rsid w:val="005164E5"/>
    <w:rsid w:val="005174CB"/>
    <w:rsid w:val="005175B2"/>
    <w:rsid w:val="00520242"/>
    <w:rsid w:val="0052039D"/>
    <w:rsid w:val="0052478A"/>
    <w:rsid w:val="00524D86"/>
    <w:rsid w:val="0052666C"/>
    <w:rsid w:val="005267D2"/>
    <w:rsid w:val="00527018"/>
    <w:rsid w:val="00530729"/>
    <w:rsid w:val="00531A5D"/>
    <w:rsid w:val="005326B5"/>
    <w:rsid w:val="00532E6F"/>
    <w:rsid w:val="00533A99"/>
    <w:rsid w:val="00534A40"/>
    <w:rsid w:val="005358F9"/>
    <w:rsid w:val="005367B7"/>
    <w:rsid w:val="00536CB7"/>
    <w:rsid w:val="00536F28"/>
    <w:rsid w:val="005428F7"/>
    <w:rsid w:val="00546B09"/>
    <w:rsid w:val="00546EB2"/>
    <w:rsid w:val="005509C5"/>
    <w:rsid w:val="005511AD"/>
    <w:rsid w:val="00551313"/>
    <w:rsid w:val="00551ECD"/>
    <w:rsid w:val="005530E0"/>
    <w:rsid w:val="00554A1F"/>
    <w:rsid w:val="0055538D"/>
    <w:rsid w:val="0055591A"/>
    <w:rsid w:val="0055663C"/>
    <w:rsid w:val="00556EF7"/>
    <w:rsid w:val="00560ACC"/>
    <w:rsid w:val="00560FAA"/>
    <w:rsid w:val="005627D9"/>
    <w:rsid w:val="00562875"/>
    <w:rsid w:val="005631AD"/>
    <w:rsid w:val="00564CE4"/>
    <w:rsid w:val="00567BA2"/>
    <w:rsid w:val="00570CA1"/>
    <w:rsid w:val="00571F81"/>
    <w:rsid w:val="00572CB2"/>
    <w:rsid w:val="00572DAC"/>
    <w:rsid w:val="00573865"/>
    <w:rsid w:val="0057412A"/>
    <w:rsid w:val="00577299"/>
    <w:rsid w:val="00577559"/>
    <w:rsid w:val="005808E0"/>
    <w:rsid w:val="00581E82"/>
    <w:rsid w:val="005832C0"/>
    <w:rsid w:val="0058429F"/>
    <w:rsid w:val="005852E9"/>
    <w:rsid w:val="005862E0"/>
    <w:rsid w:val="0058649A"/>
    <w:rsid w:val="0058711A"/>
    <w:rsid w:val="005876C8"/>
    <w:rsid w:val="00587922"/>
    <w:rsid w:val="005907FB"/>
    <w:rsid w:val="00590EAE"/>
    <w:rsid w:val="00590EE5"/>
    <w:rsid w:val="00591395"/>
    <w:rsid w:val="00592A88"/>
    <w:rsid w:val="00593549"/>
    <w:rsid w:val="0059442F"/>
    <w:rsid w:val="005946B0"/>
    <w:rsid w:val="00595500"/>
    <w:rsid w:val="00595A2F"/>
    <w:rsid w:val="005A00E3"/>
    <w:rsid w:val="005A0C5F"/>
    <w:rsid w:val="005A1455"/>
    <w:rsid w:val="005A14AE"/>
    <w:rsid w:val="005A19C5"/>
    <w:rsid w:val="005A2668"/>
    <w:rsid w:val="005A38DC"/>
    <w:rsid w:val="005A46D5"/>
    <w:rsid w:val="005A4DDE"/>
    <w:rsid w:val="005A5B82"/>
    <w:rsid w:val="005B0149"/>
    <w:rsid w:val="005B0453"/>
    <w:rsid w:val="005B1343"/>
    <w:rsid w:val="005B1474"/>
    <w:rsid w:val="005B19CF"/>
    <w:rsid w:val="005B1D21"/>
    <w:rsid w:val="005B3EC3"/>
    <w:rsid w:val="005B4EFF"/>
    <w:rsid w:val="005B6EB8"/>
    <w:rsid w:val="005B77AE"/>
    <w:rsid w:val="005B7DE4"/>
    <w:rsid w:val="005C04A2"/>
    <w:rsid w:val="005C09D4"/>
    <w:rsid w:val="005C0D47"/>
    <w:rsid w:val="005C0F2D"/>
    <w:rsid w:val="005C1909"/>
    <w:rsid w:val="005C37C2"/>
    <w:rsid w:val="005C41CB"/>
    <w:rsid w:val="005C4D37"/>
    <w:rsid w:val="005C5946"/>
    <w:rsid w:val="005C6188"/>
    <w:rsid w:val="005D065F"/>
    <w:rsid w:val="005D5A5F"/>
    <w:rsid w:val="005D7632"/>
    <w:rsid w:val="005D7ABC"/>
    <w:rsid w:val="005D7CF6"/>
    <w:rsid w:val="005E44C2"/>
    <w:rsid w:val="005E6FED"/>
    <w:rsid w:val="005E7A76"/>
    <w:rsid w:val="005F020E"/>
    <w:rsid w:val="005F15D2"/>
    <w:rsid w:val="005F1C60"/>
    <w:rsid w:val="005F1CFF"/>
    <w:rsid w:val="005F2741"/>
    <w:rsid w:val="005F2B98"/>
    <w:rsid w:val="005F4D59"/>
    <w:rsid w:val="005F7AB5"/>
    <w:rsid w:val="006004D4"/>
    <w:rsid w:val="00601B87"/>
    <w:rsid w:val="006053B8"/>
    <w:rsid w:val="00606A12"/>
    <w:rsid w:val="00610EBF"/>
    <w:rsid w:val="0061166B"/>
    <w:rsid w:val="00612BB5"/>
    <w:rsid w:val="00613A6E"/>
    <w:rsid w:val="00615BF5"/>
    <w:rsid w:val="00626635"/>
    <w:rsid w:val="00627A2D"/>
    <w:rsid w:val="00627FE1"/>
    <w:rsid w:val="00630CAE"/>
    <w:rsid w:val="00634ADE"/>
    <w:rsid w:val="00634DA5"/>
    <w:rsid w:val="00634F32"/>
    <w:rsid w:val="0063500C"/>
    <w:rsid w:val="0063518D"/>
    <w:rsid w:val="006356F9"/>
    <w:rsid w:val="006363C4"/>
    <w:rsid w:val="0063661F"/>
    <w:rsid w:val="00636A93"/>
    <w:rsid w:val="00646DE1"/>
    <w:rsid w:val="00646F38"/>
    <w:rsid w:val="00647074"/>
    <w:rsid w:val="006508AB"/>
    <w:rsid w:val="006511A1"/>
    <w:rsid w:val="00653F5F"/>
    <w:rsid w:val="00654E6A"/>
    <w:rsid w:val="00655F53"/>
    <w:rsid w:val="006562E3"/>
    <w:rsid w:val="00656BC5"/>
    <w:rsid w:val="006602E4"/>
    <w:rsid w:val="006612B2"/>
    <w:rsid w:val="00662D3D"/>
    <w:rsid w:val="00662F42"/>
    <w:rsid w:val="006631E7"/>
    <w:rsid w:val="0066347E"/>
    <w:rsid w:val="006639AC"/>
    <w:rsid w:val="006644AD"/>
    <w:rsid w:val="00664575"/>
    <w:rsid w:val="00665C98"/>
    <w:rsid w:val="00665EE3"/>
    <w:rsid w:val="00666238"/>
    <w:rsid w:val="0067355C"/>
    <w:rsid w:val="006739DF"/>
    <w:rsid w:val="00675EA9"/>
    <w:rsid w:val="006763A6"/>
    <w:rsid w:val="0067731D"/>
    <w:rsid w:val="006810C5"/>
    <w:rsid w:val="00681222"/>
    <w:rsid w:val="00681294"/>
    <w:rsid w:val="00681870"/>
    <w:rsid w:val="00682FEC"/>
    <w:rsid w:val="006835FF"/>
    <w:rsid w:val="00683607"/>
    <w:rsid w:val="00683FE5"/>
    <w:rsid w:val="00684C81"/>
    <w:rsid w:val="00684EAE"/>
    <w:rsid w:val="00685488"/>
    <w:rsid w:val="006868ED"/>
    <w:rsid w:val="00686AAF"/>
    <w:rsid w:val="006874F5"/>
    <w:rsid w:val="006907EB"/>
    <w:rsid w:val="00690C65"/>
    <w:rsid w:val="006920D8"/>
    <w:rsid w:val="0069274D"/>
    <w:rsid w:val="006929EE"/>
    <w:rsid w:val="00692A03"/>
    <w:rsid w:val="00692CB0"/>
    <w:rsid w:val="00692E93"/>
    <w:rsid w:val="00693932"/>
    <w:rsid w:val="00697A9A"/>
    <w:rsid w:val="006A0212"/>
    <w:rsid w:val="006A4C15"/>
    <w:rsid w:val="006A52DA"/>
    <w:rsid w:val="006A675A"/>
    <w:rsid w:val="006A7334"/>
    <w:rsid w:val="006A7601"/>
    <w:rsid w:val="006A7DA6"/>
    <w:rsid w:val="006B0ABF"/>
    <w:rsid w:val="006B1C5F"/>
    <w:rsid w:val="006B34A7"/>
    <w:rsid w:val="006B3AC8"/>
    <w:rsid w:val="006B4A8E"/>
    <w:rsid w:val="006B5F3C"/>
    <w:rsid w:val="006B7FE6"/>
    <w:rsid w:val="006C0AC9"/>
    <w:rsid w:val="006C0B80"/>
    <w:rsid w:val="006C28E3"/>
    <w:rsid w:val="006C38F2"/>
    <w:rsid w:val="006C553A"/>
    <w:rsid w:val="006C6500"/>
    <w:rsid w:val="006C718F"/>
    <w:rsid w:val="006C756E"/>
    <w:rsid w:val="006D16FA"/>
    <w:rsid w:val="006D1F39"/>
    <w:rsid w:val="006D24AC"/>
    <w:rsid w:val="006D2D2B"/>
    <w:rsid w:val="006D5BD4"/>
    <w:rsid w:val="006D7376"/>
    <w:rsid w:val="006E07CA"/>
    <w:rsid w:val="006E0D2E"/>
    <w:rsid w:val="006E2498"/>
    <w:rsid w:val="006E5188"/>
    <w:rsid w:val="006E5B09"/>
    <w:rsid w:val="006E5FCE"/>
    <w:rsid w:val="006E6A8B"/>
    <w:rsid w:val="006E726B"/>
    <w:rsid w:val="006E73A3"/>
    <w:rsid w:val="006F2576"/>
    <w:rsid w:val="006F2CBC"/>
    <w:rsid w:val="006F2CCA"/>
    <w:rsid w:val="006F331C"/>
    <w:rsid w:val="006F3920"/>
    <w:rsid w:val="006F3DDC"/>
    <w:rsid w:val="006F3F95"/>
    <w:rsid w:val="006F3FA3"/>
    <w:rsid w:val="006F521F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1628A"/>
    <w:rsid w:val="0072140A"/>
    <w:rsid w:val="00721A55"/>
    <w:rsid w:val="00721E41"/>
    <w:rsid w:val="0072272F"/>
    <w:rsid w:val="00723D51"/>
    <w:rsid w:val="0072502A"/>
    <w:rsid w:val="00726BEB"/>
    <w:rsid w:val="00726D49"/>
    <w:rsid w:val="00733524"/>
    <w:rsid w:val="00733E33"/>
    <w:rsid w:val="0073482C"/>
    <w:rsid w:val="00736592"/>
    <w:rsid w:val="007371C0"/>
    <w:rsid w:val="00737A05"/>
    <w:rsid w:val="00740815"/>
    <w:rsid w:val="007409FB"/>
    <w:rsid w:val="00745D6D"/>
    <w:rsid w:val="00746B2F"/>
    <w:rsid w:val="00746CB4"/>
    <w:rsid w:val="00747AAB"/>
    <w:rsid w:val="00751414"/>
    <w:rsid w:val="00751B57"/>
    <w:rsid w:val="007527E7"/>
    <w:rsid w:val="00753558"/>
    <w:rsid w:val="007550F2"/>
    <w:rsid w:val="00755E21"/>
    <w:rsid w:val="0075707A"/>
    <w:rsid w:val="007577A2"/>
    <w:rsid w:val="00757CFD"/>
    <w:rsid w:val="00760201"/>
    <w:rsid w:val="007612BB"/>
    <w:rsid w:val="00763DC9"/>
    <w:rsid w:val="00764731"/>
    <w:rsid w:val="00764E5C"/>
    <w:rsid w:val="00765224"/>
    <w:rsid w:val="007663CF"/>
    <w:rsid w:val="00766528"/>
    <w:rsid w:val="00766715"/>
    <w:rsid w:val="00767021"/>
    <w:rsid w:val="00767480"/>
    <w:rsid w:val="00767761"/>
    <w:rsid w:val="0077270E"/>
    <w:rsid w:val="0077303D"/>
    <w:rsid w:val="0077566C"/>
    <w:rsid w:val="00782651"/>
    <w:rsid w:val="00785763"/>
    <w:rsid w:val="00787642"/>
    <w:rsid w:val="007930BE"/>
    <w:rsid w:val="007933F7"/>
    <w:rsid w:val="007949BD"/>
    <w:rsid w:val="007965D6"/>
    <w:rsid w:val="00796A16"/>
    <w:rsid w:val="00796BDD"/>
    <w:rsid w:val="007A231C"/>
    <w:rsid w:val="007A34C7"/>
    <w:rsid w:val="007A5D15"/>
    <w:rsid w:val="007A7A42"/>
    <w:rsid w:val="007B0085"/>
    <w:rsid w:val="007B110F"/>
    <w:rsid w:val="007B1AD3"/>
    <w:rsid w:val="007B206D"/>
    <w:rsid w:val="007B4957"/>
    <w:rsid w:val="007B5DA0"/>
    <w:rsid w:val="007C117E"/>
    <w:rsid w:val="007C29B0"/>
    <w:rsid w:val="007C4F2E"/>
    <w:rsid w:val="007C4F95"/>
    <w:rsid w:val="007C5C04"/>
    <w:rsid w:val="007C785B"/>
    <w:rsid w:val="007D0DBB"/>
    <w:rsid w:val="007D3DC2"/>
    <w:rsid w:val="007D5416"/>
    <w:rsid w:val="007D63D5"/>
    <w:rsid w:val="007D7FB6"/>
    <w:rsid w:val="007E00B8"/>
    <w:rsid w:val="007E0582"/>
    <w:rsid w:val="007E0EDB"/>
    <w:rsid w:val="007E2BA5"/>
    <w:rsid w:val="007E5A42"/>
    <w:rsid w:val="007E6FE0"/>
    <w:rsid w:val="007F265B"/>
    <w:rsid w:val="007F311B"/>
    <w:rsid w:val="007F34CE"/>
    <w:rsid w:val="007F3E20"/>
    <w:rsid w:val="007F3E45"/>
    <w:rsid w:val="007F5B3A"/>
    <w:rsid w:val="007F79EF"/>
    <w:rsid w:val="00800899"/>
    <w:rsid w:val="00801903"/>
    <w:rsid w:val="0080214F"/>
    <w:rsid w:val="00802A50"/>
    <w:rsid w:val="008045C7"/>
    <w:rsid w:val="00804DE3"/>
    <w:rsid w:val="008050E9"/>
    <w:rsid w:val="008063DA"/>
    <w:rsid w:val="00807234"/>
    <w:rsid w:val="00807342"/>
    <w:rsid w:val="008073ED"/>
    <w:rsid w:val="008077AD"/>
    <w:rsid w:val="008112D6"/>
    <w:rsid w:val="008113F0"/>
    <w:rsid w:val="00811721"/>
    <w:rsid w:val="00812FF2"/>
    <w:rsid w:val="008145D7"/>
    <w:rsid w:val="00817297"/>
    <w:rsid w:val="00817841"/>
    <w:rsid w:val="008179BE"/>
    <w:rsid w:val="008227AC"/>
    <w:rsid w:val="00824968"/>
    <w:rsid w:val="008259B3"/>
    <w:rsid w:val="00826784"/>
    <w:rsid w:val="00826CB3"/>
    <w:rsid w:val="00827AF6"/>
    <w:rsid w:val="00830663"/>
    <w:rsid w:val="00831A58"/>
    <w:rsid w:val="00832269"/>
    <w:rsid w:val="0083278C"/>
    <w:rsid w:val="0083289D"/>
    <w:rsid w:val="00833601"/>
    <w:rsid w:val="008359CF"/>
    <w:rsid w:val="008362FD"/>
    <w:rsid w:val="00840D22"/>
    <w:rsid w:val="008444D0"/>
    <w:rsid w:val="00846D64"/>
    <w:rsid w:val="008504F6"/>
    <w:rsid w:val="00850663"/>
    <w:rsid w:val="008514B8"/>
    <w:rsid w:val="00851715"/>
    <w:rsid w:val="00851E2C"/>
    <w:rsid w:val="00852463"/>
    <w:rsid w:val="0085492A"/>
    <w:rsid w:val="00856A5A"/>
    <w:rsid w:val="008575F6"/>
    <w:rsid w:val="008575F9"/>
    <w:rsid w:val="00860D79"/>
    <w:rsid w:val="008612E7"/>
    <w:rsid w:val="00862073"/>
    <w:rsid w:val="00863A1B"/>
    <w:rsid w:val="00865777"/>
    <w:rsid w:val="00865AB3"/>
    <w:rsid w:val="00865DFA"/>
    <w:rsid w:val="00866336"/>
    <w:rsid w:val="0087006E"/>
    <w:rsid w:val="00870D97"/>
    <w:rsid w:val="008739D9"/>
    <w:rsid w:val="00875952"/>
    <w:rsid w:val="00875F82"/>
    <w:rsid w:val="008777B1"/>
    <w:rsid w:val="00877CFD"/>
    <w:rsid w:val="00877F56"/>
    <w:rsid w:val="00880608"/>
    <w:rsid w:val="00880C18"/>
    <w:rsid w:val="008825E5"/>
    <w:rsid w:val="00884166"/>
    <w:rsid w:val="00884B90"/>
    <w:rsid w:val="00885483"/>
    <w:rsid w:val="00885E10"/>
    <w:rsid w:val="00886A34"/>
    <w:rsid w:val="008873E9"/>
    <w:rsid w:val="008916E9"/>
    <w:rsid w:val="008921A7"/>
    <w:rsid w:val="00896465"/>
    <w:rsid w:val="00896618"/>
    <w:rsid w:val="008976DE"/>
    <w:rsid w:val="00897A0C"/>
    <w:rsid w:val="00897A11"/>
    <w:rsid w:val="008A199A"/>
    <w:rsid w:val="008A374D"/>
    <w:rsid w:val="008A4F34"/>
    <w:rsid w:val="008A5362"/>
    <w:rsid w:val="008A6EB6"/>
    <w:rsid w:val="008A6F12"/>
    <w:rsid w:val="008B2B79"/>
    <w:rsid w:val="008B3C77"/>
    <w:rsid w:val="008B400C"/>
    <w:rsid w:val="008B5724"/>
    <w:rsid w:val="008B5DDD"/>
    <w:rsid w:val="008B60D5"/>
    <w:rsid w:val="008B7444"/>
    <w:rsid w:val="008B7F38"/>
    <w:rsid w:val="008C0675"/>
    <w:rsid w:val="008C0B59"/>
    <w:rsid w:val="008C299B"/>
    <w:rsid w:val="008C3F5F"/>
    <w:rsid w:val="008C401B"/>
    <w:rsid w:val="008C4DE3"/>
    <w:rsid w:val="008C53A1"/>
    <w:rsid w:val="008C56F0"/>
    <w:rsid w:val="008C7A28"/>
    <w:rsid w:val="008D067E"/>
    <w:rsid w:val="008D0E93"/>
    <w:rsid w:val="008D1F48"/>
    <w:rsid w:val="008D3A94"/>
    <w:rsid w:val="008E03DD"/>
    <w:rsid w:val="008E0617"/>
    <w:rsid w:val="008E0D18"/>
    <w:rsid w:val="008E1005"/>
    <w:rsid w:val="008E2B6E"/>
    <w:rsid w:val="008E31CE"/>
    <w:rsid w:val="008E3E89"/>
    <w:rsid w:val="008E547D"/>
    <w:rsid w:val="008E6935"/>
    <w:rsid w:val="008E6E21"/>
    <w:rsid w:val="008F0E19"/>
    <w:rsid w:val="008F211C"/>
    <w:rsid w:val="008F3910"/>
    <w:rsid w:val="008F4AC0"/>
    <w:rsid w:val="008F6F09"/>
    <w:rsid w:val="008F7C82"/>
    <w:rsid w:val="0091007E"/>
    <w:rsid w:val="00910E42"/>
    <w:rsid w:val="0091111F"/>
    <w:rsid w:val="0091341C"/>
    <w:rsid w:val="00913938"/>
    <w:rsid w:val="0091415A"/>
    <w:rsid w:val="00914705"/>
    <w:rsid w:val="00914758"/>
    <w:rsid w:val="009148C3"/>
    <w:rsid w:val="00915F36"/>
    <w:rsid w:val="009165F6"/>
    <w:rsid w:val="009172B3"/>
    <w:rsid w:val="00917603"/>
    <w:rsid w:val="00917CBE"/>
    <w:rsid w:val="009219A6"/>
    <w:rsid w:val="00922F91"/>
    <w:rsid w:val="00923656"/>
    <w:rsid w:val="00924410"/>
    <w:rsid w:val="0092526B"/>
    <w:rsid w:val="009257D6"/>
    <w:rsid w:val="00926235"/>
    <w:rsid w:val="00926306"/>
    <w:rsid w:val="009273C1"/>
    <w:rsid w:val="00927517"/>
    <w:rsid w:val="009278E1"/>
    <w:rsid w:val="00932FF4"/>
    <w:rsid w:val="00934710"/>
    <w:rsid w:val="009422EE"/>
    <w:rsid w:val="00942550"/>
    <w:rsid w:val="0094360C"/>
    <w:rsid w:val="0094394D"/>
    <w:rsid w:val="009465DA"/>
    <w:rsid w:val="0095347A"/>
    <w:rsid w:val="00953D21"/>
    <w:rsid w:val="009545C7"/>
    <w:rsid w:val="00954BCD"/>
    <w:rsid w:val="0095506E"/>
    <w:rsid w:val="0095689D"/>
    <w:rsid w:val="009569B3"/>
    <w:rsid w:val="00960532"/>
    <w:rsid w:val="00960B26"/>
    <w:rsid w:val="009610B1"/>
    <w:rsid w:val="00961D53"/>
    <w:rsid w:val="009625AD"/>
    <w:rsid w:val="00962603"/>
    <w:rsid w:val="00962667"/>
    <w:rsid w:val="00963045"/>
    <w:rsid w:val="00963D13"/>
    <w:rsid w:val="009648C3"/>
    <w:rsid w:val="00965D92"/>
    <w:rsid w:val="00966910"/>
    <w:rsid w:val="00966E7D"/>
    <w:rsid w:val="009702C2"/>
    <w:rsid w:val="00973811"/>
    <w:rsid w:val="00974753"/>
    <w:rsid w:val="00975E21"/>
    <w:rsid w:val="00977A57"/>
    <w:rsid w:val="009818EB"/>
    <w:rsid w:val="00983FC5"/>
    <w:rsid w:val="00990B7F"/>
    <w:rsid w:val="00990C69"/>
    <w:rsid w:val="00992027"/>
    <w:rsid w:val="00995D09"/>
    <w:rsid w:val="0099732B"/>
    <w:rsid w:val="009A0001"/>
    <w:rsid w:val="009A074C"/>
    <w:rsid w:val="009A0763"/>
    <w:rsid w:val="009A11D1"/>
    <w:rsid w:val="009A12F4"/>
    <w:rsid w:val="009A1E1C"/>
    <w:rsid w:val="009A2F28"/>
    <w:rsid w:val="009A3767"/>
    <w:rsid w:val="009A4EA4"/>
    <w:rsid w:val="009A5BF3"/>
    <w:rsid w:val="009A6A17"/>
    <w:rsid w:val="009A7224"/>
    <w:rsid w:val="009A7C97"/>
    <w:rsid w:val="009B068E"/>
    <w:rsid w:val="009B1924"/>
    <w:rsid w:val="009B23C7"/>
    <w:rsid w:val="009B308A"/>
    <w:rsid w:val="009B35B7"/>
    <w:rsid w:val="009B3CFE"/>
    <w:rsid w:val="009B3EDC"/>
    <w:rsid w:val="009B4421"/>
    <w:rsid w:val="009B5DE7"/>
    <w:rsid w:val="009C145B"/>
    <w:rsid w:val="009C2316"/>
    <w:rsid w:val="009C3855"/>
    <w:rsid w:val="009C395A"/>
    <w:rsid w:val="009C3C01"/>
    <w:rsid w:val="009C3DF9"/>
    <w:rsid w:val="009C6F07"/>
    <w:rsid w:val="009C78AA"/>
    <w:rsid w:val="009D07FA"/>
    <w:rsid w:val="009D4A49"/>
    <w:rsid w:val="009D602F"/>
    <w:rsid w:val="009D67BB"/>
    <w:rsid w:val="009D7B7D"/>
    <w:rsid w:val="009E3140"/>
    <w:rsid w:val="009E3403"/>
    <w:rsid w:val="009E49C8"/>
    <w:rsid w:val="009E4F4F"/>
    <w:rsid w:val="009E54E2"/>
    <w:rsid w:val="009E5C26"/>
    <w:rsid w:val="009E6240"/>
    <w:rsid w:val="009E71EB"/>
    <w:rsid w:val="009E7606"/>
    <w:rsid w:val="009F095E"/>
    <w:rsid w:val="009F41DC"/>
    <w:rsid w:val="009F420F"/>
    <w:rsid w:val="009F4419"/>
    <w:rsid w:val="009F6016"/>
    <w:rsid w:val="009F64E8"/>
    <w:rsid w:val="009F7E4D"/>
    <w:rsid w:val="009F7EDE"/>
    <w:rsid w:val="009F7F89"/>
    <w:rsid w:val="009F7FF0"/>
    <w:rsid w:val="00A00F95"/>
    <w:rsid w:val="00A01222"/>
    <w:rsid w:val="00A03219"/>
    <w:rsid w:val="00A0339A"/>
    <w:rsid w:val="00A03BDB"/>
    <w:rsid w:val="00A03CA2"/>
    <w:rsid w:val="00A03D6A"/>
    <w:rsid w:val="00A04214"/>
    <w:rsid w:val="00A048BA"/>
    <w:rsid w:val="00A06C7F"/>
    <w:rsid w:val="00A105DB"/>
    <w:rsid w:val="00A11AF1"/>
    <w:rsid w:val="00A1396C"/>
    <w:rsid w:val="00A14004"/>
    <w:rsid w:val="00A148DF"/>
    <w:rsid w:val="00A1675C"/>
    <w:rsid w:val="00A21892"/>
    <w:rsid w:val="00A21CB5"/>
    <w:rsid w:val="00A222B7"/>
    <w:rsid w:val="00A2230F"/>
    <w:rsid w:val="00A230D2"/>
    <w:rsid w:val="00A23D95"/>
    <w:rsid w:val="00A26753"/>
    <w:rsid w:val="00A27AA8"/>
    <w:rsid w:val="00A32F69"/>
    <w:rsid w:val="00A33617"/>
    <w:rsid w:val="00A345D8"/>
    <w:rsid w:val="00A34C42"/>
    <w:rsid w:val="00A34D40"/>
    <w:rsid w:val="00A36792"/>
    <w:rsid w:val="00A36B07"/>
    <w:rsid w:val="00A370C1"/>
    <w:rsid w:val="00A3789F"/>
    <w:rsid w:val="00A40100"/>
    <w:rsid w:val="00A41677"/>
    <w:rsid w:val="00A423CF"/>
    <w:rsid w:val="00A42E90"/>
    <w:rsid w:val="00A43376"/>
    <w:rsid w:val="00A43F02"/>
    <w:rsid w:val="00A43FB8"/>
    <w:rsid w:val="00A44B91"/>
    <w:rsid w:val="00A44C57"/>
    <w:rsid w:val="00A46A6D"/>
    <w:rsid w:val="00A51EE2"/>
    <w:rsid w:val="00A522E3"/>
    <w:rsid w:val="00A53197"/>
    <w:rsid w:val="00A5408E"/>
    <w:rsid w:val="00A54718"/>
    <w:rsid w:val="00A55285"/>
    <w:rsid w:val="00A601B5"/>
    <w:rsid w:val="00A6048B"/>
    <w:rsid w:val="00A6126D"/>
    <w:rsid w:val="00A615B1"/>
    <w:rsid w:val="00A61840"/>
    <w:rsid w:val="00A640B0"/>
    <w:rsid w:val="00A70C69"/>
    <w:rsid w:val="00A75308"/>
    <w:rsid w:val="00A75EEB"/>
    <w:rsid w:val="00A7623F"/>
    <w:rsid w:val="00A77160"/>
    <w:rsid w:val="00A81BE9"/>
    <w:rsid w:val="00A8299F"/>
    <w:rsid w:val="00A835EE"/>
    <w:rsid w:val="00A83CAC"/>
    <w:rsid w:val="00A83EF5"/>
    <w:rsid w:val="00A83FED"/>
    <w:rsid w:val="00A84792"/>
    <w:rsid w:val="00A85A0E"/>
    <w:rsid w:val="00A870F3"/>
    <w:rsid w:val="00A8758B"/>
    <w:rsid w:val="00A92AA6"/>
    <w:rsid w:val="00A93661"/>
    <w:rsid w:val="00A94481"/>
    <w:rsid w:val="00A96135"/>
    <w:rsid w:val="00A96CE2"/>
    <w:rsid w:val="00AA306E"/>
    <w:rsid w:val="00AA3380"/>
    <w:rsid w:val="00AA3424"/>
    <w:rsid w:val="00AA5489"/>
    <w:rsid w:val="00AA57D3"/>
    <w:rsid w:val="00AA5A95"/>
    <w:rsid w:val="00AA7B8F"/>
    <w:rsid w:val="00AA7BBF"/>
    <w:rsid w:val="00AA7DF1"/>
    <w:rsid w:val="00AB0278"/>
    <w:rsid w:val="00AB027C"/>
    <w:rsid w:val="00AB0E4B"/>
    <w:rsid w:val="00AB0F4C"/>
    <w:rsid w:val="00AB1453"/>
    <w:rsid w:val="00AB230C"/>
    <w:rsid w:val="00AB2809"/>
    <w:rsid w:val="00AB2C60"/>
    <w:rsid w:val="00AB2DCA"/>
    <w:rsid w:val="00AB47FB"/>
    <w:rsid w:val="00AB4966"/>
    <w:rsid w:val="00AB6AA2"/>
    <w:rsid w:val="00AC08A5"/>
    <w:rsid w:val="00AC16F6"/>
    <w:rsid w:val="00AC3B11"/>
    <w:rsid w:val="00AC479E"/>
    <w:rsid w:val="00AC56EA"/>
    <w:rsid w:val="00AD132D"/>
    <w:rsid w:val="00AD2072"/>
    <w:rsid w:val="00AD2638"/>
    <w:rsid w:val="00AD53D5"/>
    <w:rsid w:val="00AD558C"/>
    <w:rsid w:val="00AD6759"/>
    <w:rsid w:val="00AD68F7"/>
    <w:rsid w:val="00AD752E"/>
    <w:rsid w:val="00AD7828"/>
    <w:rsid w:val="00AE129B"/>
    <w:rsid w:val="00AE1D5E"/>
    <w:rsid w:val="00AE30C5"/>
    <w:rsid w:val="00AE4154"/>
    <w:rsid w:val="00AE5268"/>
    <w:rsid w:val="00AE71EF"/>
    <w:rsid w:val="00AF48B6"/>
    <w:rsid w:val="00AF564F"/>
    <w:rsid w:val="00AF5A43"/>
    <w:rsid w:val="00AF6468"/>
    <w:rsid w:val="00AF6988"/>
    <w:rsid w:val="00AF7E70"/>
    <w:rsid w:val="00AF7E9F"/>
    <w:rsid w:val="00B000DA"/>
    <w:rsid w:val="00B014E3"/>
    <w:rsid w:val="00B04245"/>
    <w:rsid w:val="00B05BDA"/>
    <w:rsid w:val="00B05D17"/>
    <w:rsid w:val="00B069F0"/>
    <w:rsid w:val="00B06AC9"/>
    <w:rsid w:val="00B10B86"/>
    <w:rsid w:val="00B1132C"/>
    <w:rsid w:val="00B13700"/>
    <w:rsid w:val="00B147BB"/>
    <w:rsid w:val="00B17323"/>
    <w:rsid w:val="00B17B56"/>
    <w:rsid w:val="00B20244"/>
    <w:rsid w:val="00B2074F"/>
    <w:rsid w:val="00B229C3"/>
    <w:rsid w:val="00B22B55"/>
    <w:rsid w:val="00B264A3"/>
    <w:rsid w:val="00B26B15"/>
    <w:rsid w:val="00B26B44"/>
    <w:rsid w:val="00B27322"/>
    <w:rsid w:val="00B27DF0"/>
    <w:rsid w:val="00B324F6"/>
    <w:rsid w:val="00B32D0D"/>
    <w:rsid w:val="00B32D13"/>
    <w:rsid w:val="00B3305A"/>
    <w:rsid w:val="00B35262"/>
    <w:rsid w:val="00B37E59"/>
    <w:rsid w:val="00B40FC6"/>
    <w:rsid w:val="00B41956"/>
    <w:rsid w:val="00B41BEC"/>
    <w:rsid w:val="00B423C5"/>
    <w:rsid w:val="00B42623"/>
    <w:rsid w:val="00B43C6C"/>
    <w:rsid w:val="00B44B46"/>
    <w:rsid w:val="00B47ACF"/>
    <w:rsid w:val="00B504B9"/>
    <w:rsid w:val="00B50CA4"/>
    <w:rsid w:val="00B50F8D"/>
    <w:rsid w:val="00B52C87"/>
    <w:rsid w:val="00B546CA"/>
    <w:rsid w:val="00B5569E"/>
    <w:rsid w:val="00B55844"/>
    <w:rsid w:val="00B56874"/>
    <w:rsid w:val="00B632F3"/>
    <w:rsid w:val="00B646DF"/>
    <w:rsid w:val="00B65092"/>
    <w:rsid w:val="00B66637"/>
    <w:rsid w:val="00B67B95"/>
    <w:rsid w:val="00B67D58"/>
    <w:rsid w:val="00B7092B"/>
    <w:rsid w:val="00B7215C"/>
    <w:rsid w:val="00B7319A"/>
    <w:rsid w:val="00B73442"/>
    <w:rsid w:val="00B739C0"/>
    <w:rsid w:val="00B73A0B"/>
    <w:rsid w:val="00B7459C"/>
    <w:rsid w:val="00B74BF6"/>
    <w:rsid w:val="00B75368"/>
    <w:rsid w:val="00B761DD"/>
    <w:rsid w:val="00B762D8"/>
    <w:rsid w:val="00B76847"/>
    <w:rsid w:val="00B819A7"/>
    <w:rsid w:val="00B8205E"/>
    <w:rsid w:val="00B83E39"/>
    <w:rsid w:val="00B85BAD"/>
    <w:rsid w:val="00B8668E"/>
    <w:rsid w:val="00B86DC9"/>
    <w:rsid w:val="00B90D5F"/>
    <w:rsid w:val="00B91BC6"/>
    <w:rsid w:val="00B926A5"/>
    <w:rsid w:val="00B92C25"/>
    <w:rsid w:val="00B92E23"/>
    <w:rsid w:val="00B93407"/>
    <w:rsid w:val="00B95075"/>
    <w:rsid w:val="00B9526D"/>
    <w:rsid w:val="00B9547E"/>
    <w:rsid w:val="00B9569B"/>
    <w:rsid w:val="00B969AB"/>
    <w:rsid w:val="00B9736A"/>
    <w:rsid w:val="00BA0B90"/>
    <w:rsid w:val="00BA16BA"/>
    <w:rsid w:val="00BA3A57"/>
    <w:rsid w:val="00BA44EF"/>
    <w:rsid w:val="00BA5B34"/>
    <w:rsid w:val="00BA750C"/>
    <w:rsid w:val="00BA77D5"/>
    <w:rsid w:val="00BA79A4"/>
    <w:rsid w:val="00BB3215"/>
    <w:rsid w:val="00BB3CFD"/>
    <w:rsid w:val="00BB46C1"/>
    <w:rsid w:val="00BB6CFF"/>
    <w:rsid w:val="00BB76F6"/>
    <w:rsid w:val="00BB7A10"/>
    <w:rsid w:val="00BB7D82"/>
    <w:rsid w:val="00BC014E"/>
    <w:rsid w:val="00BC14A2"/>
    <w:rsid w:val="00BC1A47"/>
    <w:rsid w:val="00BC6272"/>
    <w:rsid w:val="00BC62BF"/>
    <w:rsid w:val="00BD02C3"/>
    <w:rsid w:val="00BD0ADB"/>
    <w:rsid w:val="00BD0DCE"/>
    <w:rsid w:val="00BD1DC6"/>
    <w:rsid w:val="00BD3F27"/>
    <w:rsid w:val="00BD4100"/>
    <w:rsid w:val="00BD4E9C"/>
    <w:rsid w:val="00BD5B82"/>
    <w:rsid w:val="00BE326F"/>
    <w:rsid w:val="00BE33DB"/>
    <w:rsid w:val="00BE3761"/>
    <w:rsid w:val="00BE4DFD"/>
    <w:rsid w:val="00BE4FB9"/>
    <w:rsid w:val="00BE537E"/>
    <w:rsid w:val="00BE53C6"/>
    <w:rsid w:val="00BE660D"/>
    <w:rsid w:val="00BF0AD8"/>
    <w:rsid w:val="00BF146F"/>
    <w:rsid w:val="00BF289C"/>
    <w:rsid w:val="00BF3106"/>
    <w:rsid w:val="00BF438E"/>
    <w:rsid w:val="00BF467F"/>
    <w:rsid w:val="00BF490C"/>
    <w:rsid w:val="00BF5B4E"/>
    <w:rsid w:val="00BF5CC5"/>
    <w:rsid w:val="00BF6150"/>
    <w:rsid w:val="00BF6A22"/>
    <w:rsid w:val="00C016EC"/>
    <w:rsid w:val="00C01737"/>
    <w:rsid w:val="00C032CC"/>
    <w:rsid w:val="00C03467"/>
    <w:rsid w:val="00C03FBF"/>
    <w:rsid w:val="00C0459C"/>
    <w:rsid w:val="00C0550C"/>
    <w:rsid w:val="00C0640F"/>
    <w:rsid w:val="00C078A8"/>
    <w:rsid w:val="00C1455A"/>
    <w:rsid w:val="00C14909"/>
    <w:rsid w:val="00C156A7"/>
    <w:rsid w:val="00C157DE"/>
    <w:rsid w:val="00C15985"/>
    <w:rsid w:val="00C172F0"/>
    <w:rsid w:val="00C175F9"/>
    <w:rsid w:val="00C20603"/>
    <w:rsid w:val="00C20E75"/>
    <w:rsid w:val="00C20EE6"/>
    <w:rsid w:val="00C2200A"/>
    <w:rsid w:val="00C223A0"/>
    <w:rsid w:val="00C22C41"/>
    <w:rsid w:val="00C24585"/>
    <w:rsid w:val="00C25E5B"/>
    <w:rsid w:val="00C274FE"/>
    <w:rsid w:val="00C27889"/>
    <w:rsid w:val="00C30D38"/>
    <w:rsid w:val="00C3280D"/>
    <w:rsid w:val="00C3314C"/>
    <w:rsid w:val="00C3423B"/>
    <w:rsid w:val="00C35C34"/>
    <w:rsid w:val="00C362EB"/>
    <w:rsid w:val="00C406F8"/>
    <w:rsid w:val="00C42413"/>
    <w:rsid w:val="00C4250D"/>
    <w:rsid w:val="00C438DB"/>
    <w:rsid w:val="00C448F2"/>
    <w:rsid w:val="00C4508D"/>
    <w:rsid w:val="00C45467"/>
    <w:rsid w:val="00C470CC"/>
    <w:rsid w:val="00C479EB"/>
    <w:rsid w:val="00C47B70"/>
    <w:rsid w:val="00C47EE5"/>
    <w:rsid w:val="00C50570"/>
    <w:rsid w:val="00C50A08"/>
    <w:rsid w:val="00C52E0B"/>
    <w:rsid w:val="00C53AEC"/>
    <w:rsid w:val="00C552F5"/>
    <w:rsid w:val="00C56DF1"/>
    <w:rsid w:val="00C608F6"/>
    <w:rsid w:val="00C63EC7"/>
    <w:rsid w:val="00C63F49"/>
    <w:rsid w:val="00C64F34"/>
    <w:rsid w:val="00C651FC"/>
    <w:rsid w:val="00C6619C"/>
    <w:rsid w:val="00C66371"/>
    <w:rsid w:val="00C66B72"/>
    <w:rsid w:val="00C70874"/>
    <w:rsid w:val="00C70EF1"/>
    <w:rsid w:val="00C74806"/>
    <w:rsid w:val="00C81D4C"/>
    <w:rsid w:val="00C83C65"/>
    <w:rsid w:val="00C84641"/>
    <w:rsid w:val="00C84C61"/>
    <w:rsid w:val="00C85345"/>
    <w:rsid w:val="00C8570A"/>
    <w:rsid w:val="00C85ACC"/>
    <w:rsid w:val="00C86E8A"/>
    <w:rsid w:val="00C91816"/>
    <w:rsid w:val="00C93BC3"/>
    <w:rsid w:val="00C971D6"/>
    <w:rsid w:val="00CA0BF9"/>
    <w:rsid w:val="00CA3B96"/>
    <w:rsid w:val="00CA4530"/>
    <w:rsid w:val="00CA4837"/>
    <w:rsid w:val="00CA5227"/>
    <w:rsid w:val="00CA63CB"/>
    <w:rsid w:val="00CA6514"/>
    <w:rsid w:val="00CA6553"/>
    <w:rsid w:val="00CA7749"/>
    <w:rsid w:val="00CB1304"/>
    <w:rsid w:val="00CB1E5D"/>
    <w:rsid w:val="00CB744E"/>
    <w:rsid w:val="00CB7B95"/>
    <w:rsid w:val="00CC07C9"/>
    <w:rsid w:val="00CC3608"/>
    <w:rsid w:val="00CC4FF5"/>
    <w:rsid w:val="00CC5766"/>
    <w:rsid w:val="00CC637D"/>
    <w:rsid w:val="00CC7F89"/>
    <w:rsid w:val="00CD3976"/>
    <w:rsid w:val="00CD4A6D"/>
    <w:rsid w:val="00CD5146"/>
    <w:rsid w:val="00CD557F"/>
    <w:rsid w:val="00CD55F6"/>
    <w:rsid w:val="00CD605B"/>
    <w:rsid w:val="00CD6C88"/>
    <w:rsid w:val="00CD73A3"/>
    <w:rsid w:val="00CE0D9F"/>
    <w:rsid w:val="00CE305E"/>
    <w:rsid w:val="00CE3892"/>
    <w:rsid w:val="00CE3FEA"/>
    <w:rsid w:val="00CE4C78"/>
    <w:rsid w:val="00CE5847"/>
    <w:rsid w:val="00CE7189"/>
    <w:rsid w:val="00CE7FD5"/>
    <w:rsid w:val="00CF018E"/>
    <w:rsid w:val="00CF0DAA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07AC7"/>
    <w:rsid w:val="00D10062"/>
    <w:rsid w:val="00D114C4"/>
    <w:rsid w:val="00D11648"/>
    <w:rsid w:val="00D121F3"/>
    <w:rsid w:val="00D13E8D"/>
    <w:rsid w:val="00D13F3C"/>
    <w:rsid w:val="00D149FA"/>
    <w:rsid w:val="00D14E83"/>
    <w:rsid w:val="00D1656D"/>
    <w:rsid w:val="00D16D11"/>
    <w:rsid w:val="00D170EF"/>
    <w:rsid w:val="00D2030E"/>
    <w:rsid w:val="00D20565"/>
    <w:rsid w:val="00D20C67"/>
    <w:rsid w:val="00D21109"/>
    <w:rsid w:val="00D21799"/>
    <w:rsid w:val="00D224FE"/>
    <w:rsid w:val="00D227A8"/>
    <w:rsid w:val="00D22A8E"/>
    <w:rsid w:val="00D22EBA"/>
    <w:rsid w:val="00D2332D"/>
    <w:rsid w:val="00D23E09"/>
    <w:rsid w:val="00D24731"/>
    <w:rsid w:val="00D25335"/>
    <w:rsid w:val="00D2583B"/>
    <w:rsid w:val="00D25C04"/>
    <w:rsid w:val="00D263E5"/>
    <w:rsid w:val="00D30B6E"/>
    <w:rsid w:val="00D31BDD"/>
    <w:rsid w:val="00D332E8"/>
    <w:rsid w:val="00D34237"/>
    <w:rsid w:val="00D3443E"/>
    <w:rsid w:val="00D34EAC"/>
    <w:rsid w:val="00D357D9"/>
    <w:rsid w:val="00D36E3B"/>
    <w:rsid w:val="00D37A1C"/>
    <w:rsid w:val="00D40057"/>
    <w:rsid w:val="00D40A39"/>
    <w:rsid w:val="00D40B95"/>
    <w:rsid w:val="00D4294D"/>
    <w:rsid w:val="00D438FA"/>
    <w:rsid w:val="00D44289"/>
    <w:rsid w:val="00D45BD5"/>
    <w:rsid w:val="00D46030"/>
    <w:rsid w:val="00D46DC1"/>
    <w:rsid w:val="00D47D23"/>
    <w:rsid w:val="00D47E72"/>
    <w:rsid w:val="00D509EC"/>
    <w:rsid w:val="00D5271C"/>
    <w:rsid w:val="00D529B5"/>
    <w:rsid w:val="00D53DE1"/>
    <w:rsid w:val="00D54B42"/>
    <w:rsid w:val="00D54BEB"/>
    <w:rsid w:val="00D54E84"/>
    <w:rsid w:val="00D55635"/>
    <w:rsid w:val="00D55AB2"/>
    <w:rsid w:val="00D55DED"/>
    <w:rsid w:val="00D56671"/>
    <w:rsid w:val="00D56CA4"/>
    <w:rsid w:val="00D56EE0"/>
    <w:rsid w:val="00D60143"/>
    <w:rsid w:val="00D614C3"/>
    <w:rsid w:val="00D63018"/>
    <w:rsid w:val="00D63B54"/>
    <w:rsid w:val="00D64AA0"/>
    <w:rsid w:val="00D65574"/>
    <w:rsid w:val="00D657B0"/>
    <w:rsid w:val="00D6665B"/>
    <w:rsid w:val="00D67963"/>
    <w:rsid w:val="00D67C1A"/>
    <w:rsid w:val="00D70ACC"/>
    <w:rsid w:val="00D72165"/>
    <w:rsid w:val="00D72DF4"/>
    <w:rsid w:val="00D736CB"/>
    <w:rsid w:val="00D74A5D"/>
    <w:rsid w:val="00D75759"/>
    <w:rsid w:val="00D7576A"/>
    <w:rsid w:val="00D7616D"/>
    <w:rsid w:val="00D76BF6"/>
    <w:rsid w:val="00D811EC"/>
    <w:rsid w:val="00D816D8"/>
    <w:rsid w:val="00D81E5C"/>
    <w:rsid w:val="00D86C71"/>
    <w:rsid w:val="00D87C6C"/>
    <w:rsid w:val="00D92127"/>
    <w:rsid w:val="00D93936"/>
    <w:rsid w:val="00D94B3B"/>
    <w:rsid w:val="00D95A43"/>
    <w:rsid w:val="00D971AF"/>
    <w:rsid w:val="00DA1353"/>
    <w:rsid w:val="00DA1446"/>
    <w:rsid w:val="00DA146B"/>
    <w:rsid w:val="00DA231A"/>
    <w:rsid w:val="00DA26FB"/>
    <w:rsid w:val="00DA5C0A"/>
    <w:rsid w:val="00DA6F5A"/>
    <w:rsid w:val="00DA7410"/>
    <w:rsid w:val="00DA7784"/>
    <w:rsid w:val="00DA7B49"/>
    <w:rsid w:val="00DB1742"/>
    <w:rsid w:val="00DB1978"/>
    <w:rsid w:val="00DB2A77"/>
    <w:rsid w:val="00DB4D2F"/>
    <w:rsid w:val="00DC280E"/>
    <w:rsid w:val="00DC2DCB"/>
    <w:rsid w:val="00DC6CFC"/>
    <w:rsid w:val="00DC7478"/>
    <w:rsid w:val="00DC777E"/>
    <w:rsid w:val="00DD5FEA"/>
    <w:rsid w:val="00DD6956"/>
    <w:rsid w:val="00DD7403"/>
    <w:rsid w:val="00DE156F"/>
    <w:rsid w:val="00DE1A64"/>
    <w:rsid w:val="00DE2C48"/>
    <w:rsid w:val="00DE45A9"/>
    <w:rsid w:val="00DE4EBC"/>
    <w:rsid w:val="00DE78C7"/>
    <w:rsid w:val="00DE7F7A"/>
    <w:rsid w:val="00DE7FF7"/>
    <w:rsid w:val="00DF00D1"/>
    <w:rsid w:val="00DF0FD1"/>
    <w:rsid w:val="00DF15C7"/>
    <w:rsid w:val="00DF1E28"/>
    <w:rsid w:val="00DF1F88"/>
    <w:rsid w:val="00DF2E53"/>
    <w:rsid w:val="00DF2EF3"/>
    <w:rsid w:val="00DF5D2E"/>
    <w:rsid w:val="00DF5ED1"/>
    <w:rsid w:val="00DF7FB6"/>
    <w:rsid w:val="00E00EE9"/>
    <w:rsid w:val="00E017FB"/>
    <w:rsid w:val="00E049B9"/>
    <w:rsid w:val="00E0687D"/>
    <w:rsid w:val="00E06C6B"/>
    <w:rsid w:val="00E07910"/>
    <w:rsid w:val="00E07B69"/>
    <w:rsid w:val="00E10901"/>
    <w:rsid w:val="00E10C44"/>
    <w:rsid w:val="00E12AB1"/>
    <w:rsid w:val="00E1309B"/>
    <w:rsid w:val="00E1340F"/>
    <w:rsid w:val="00E13C31"/>
    <w:rsid w:val="00E13F90"/>
    <w:rsid w:val="00E15CBD"/>
    <w:rsid w:val="00E15FCF"/>
    <w:rsid w:val="00E169A6"/>
    <w:rsid w:val="00E20899"/>
    <w:rsid w:val="00E228E7"/>
    <w:rsid w:val="00E233C5"/>
    <w:rsid w:val="00E23721"/>
    <w:rsid w:val="00E2434B"/>
    <w:rsid w:val="00E24989"/>
    <w:rsid w:val="00E2600A"/>
    <w:rsid w:val="00E319C8"/>
    <w:rsid w:val="00E3210D"/>
    <w:rsid w:val="00E32248"/>
    <w:rsid w:val="00E324B2"/>
    <w:rsid w:val="00E32B4F"/>
    <w:rsid w:val="00E33E8F"/>
    <w:rsid w:val="00E3571B"/>
    <w:rsid w:val="00E406AB"/>
    <w:rsid w:val="00E406F1"/>
    <w:rsid w:val="00E40A36"/>
    <w:rsid w:val="00E40BFF"/>
    <w:rsid w:val="00E4338C"/>
    <w:rsid w:val="00E438BA"/>
    <w:rsid w:val="00E43D24"/>
    <w:rsid w:val="00E450B0"/>
    <w:rsid w:val="00E452DB"/>
    <w:rsid w:val="00E468E6"/>
    <w:rsid w:val="00E46E99"/>
    <w:rsid w:val="00E478EA"/>
    <w:rsid w:val="00E50A98"/>
    <w:rsid w:val="00E50D40"/>
    <w:rsid w:val="00E5542B"/>
    <w:rsid w:val="00E55E7E"/>
    <w:rsid w:val="00E56993"/>
    <w:rsid w:val="00E57398"/>
    <w:rsid w:val="00E61404"/>
    <w:rsid w:val="00E6254C"/>
    <w:rsid w:val="00E6263E"/>
    <w:rsid w:val="00E64651"/>
    <w:rsid w:val="00E66A96"/>
    <w:rsid w:val="00E67D52"/>
    <w:rsid w:val="00E720F3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B53"/>
    <w:rsid w:val="00E81F3C"/>
    <w:rsid w:val="00E84C2F"/>
    <w:rsid w:val="00E86FD0"/>
    <w:rsid w:val="00E87497"/>
    <w:rsid w:val="00E909AF"/>
    <w:rsid w:val="00E90F28"/>
    <w:rsid w:val="00E93B98"/>
    <w:rsid w:val="00E94B26"/>
    <w:rsid w:val="00E95260"/>
    <w:rsid w:val="00E955BE"/>
    <w:rsid w:val="00E9626F"/>
    <w:rsid w:val="00E96E63"/>
    <w:rsid w:val="00EA0304"/>
    <w:rsid w:val="00EA11EA"/>
    <w:rsid w:val="00EA1499"/>
    <w:rsid w:val="00EA26B8"/>
    <w:rsid w:val="00EA324A"/>
    <w:rsid w:val="00EA4AA1"/>
    <w:rsid w:val="00EA4CD9"/>
    <w:rsid w:val="00EA4DA5"/>
    <w:rsid w:val="00EA4EE8"/>
    <w:rsid w:val="00EA58DC"/>
    <w:rsid w:val="00EA5A1E"/>
    <w:rsid w:val="00EA69E0"/>
    <w:rsid w:val="00EA79A0"/>
    <w:rsid w:val="00EA7C95"/>
    <w:rsid w:val="00EB0A6B"/>
    <w:rsid w:val="00EB0AD1"/>
    <w:rsid w:val="00EB3028"/>
    <w:rsid w:val="00EB390E"/>
    <w:rsid w:val="00EB3B8D"/>
    <w:rsid w:val="00EB4CA4"/>
    <w:rsid w:val="00EB61E5"/>
    <w:rsid w:val="00EB699A"/>
    <w:rsid w:val="00EC0950"/>
    <w:rsid w:val="00EC12D1"/>
    <w:rsid w:val="00EC37E1"/>
    <w:rsid w:val="00EC5E44"/>
    <w:rsid w:val="00EC758C"/>
    <w:rsid w:val="00EC78E8"/>
    <w:rsid w:val="00ED0548"/>
    <w:rsid w:val="00ED4B4B"/>
    <w:rsid w:val="00ED548D"/>
    <w:rsid w:val="00ED6731"/>
    <w:rsid w:val="00ED725A"/>
    <w:rsid w:val="00EE0287"/>
    <w:rsid w:val="00EE02FB"/>
    <w:rsid w:val="00EE092D"/>
    <w:rsid w:val="00EE168B"/>
    <w:rsid w:val="00EE23B4"/>
    <w:rsid w:val="00EE2C12"/>
    <w:rsid w:val="00EE3B2E"/>
    <w:rsid w:val="00EE6BFA"/>
    <w:rsid w:val="00EE7BAC"/>
    <w:rsid w:val="00EE7C06"/>
    <w:rsid w:val="00EE7E52"/>
    <w:rsid w:val="00EF1771"/>
    <w:rsid w:val="00EF26FF"/>
    <w:rsid w:val="00EF28D9"/>
    <w:rsid w:val="00EF295F"/>
    <w:rsid w:val="00EF31DA"/>
    <w:rsid w:val="00EF337F"/>
    <w:rsid w:val="00EF3BB6"/>
    <w:rsid w:val="00EF4016"/>
    <w:rsid w:val="00EF4722"/>
    <w:rsid w:val="00EF5331"/>
    <w:rsid w:val="00EF5B73"/>
    <w:rsid w:val="00EF7BA4"/>
    <w:rsid w:val="00F00757"/>
    <w:rsid w:val="00F0092D"/>
    <w:rsid w:val="00F02A07"/>
    <w:rsid w:val="00F02FBF"/>
    <w:rsid w:val="00F035D1"/>
    <w:rsid w:val="00F04063"/>
    <w:rsid w:val="00F04BF7"/>
    <w:rsid w:val="00F06405"/>
    <w:rsid w:val="00F0707A"/>
    <w:rsid w:val="00F07DAC"/>
    <w:rsid w:val="00F10C0D"/>
    <w:rsid w:val="00F10D13"/>
    <w:rsid w:val="00F10E3F"/>
    <w:rsid w:val="00F11542"/>
    <w:rsid w:val="00F11A6A"/>
    <w:rsid w:val="00F12FE2"/>
    <w:rsid w:val="00F1473C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6BE8"/>
    <w:rsid w:val="00F276F4"/>
    <w:rsid w:val="00F30788"/>
    <w:rsid w:val="00F31906"/>
    <w:rsid w:val="00F33B68"/>
    <w:rsid w:val="00F346A7"/>
    <w:rsid w:val="00F369FD"/>
    <w:rsid w:val="00F37F94"/>
    <w:rsid w:val="00F40723"/>
    <w:rsid w:val="00F423B6"/>
    <w:rsid w:val="00F47466"/>
    <w:rsid w:val="00F4765A"/>
    <w:rsid w:val="00F520A8"/>
    <w:rsid w:val="00F52A86"/>
    <w:rsid w:val="00F533D0"/>
    <w:rsid w:val="00F538FC"/>
    <w:rsid w:val="00F5438E"/>
    <w:rsid w:val="00F54848"/>
    <w:rsid w:val="00F5573C"/>
    <w:rsid w:val="00F5647C"/>
    <w:rsid w:val="00F57824"/>
    <w:rsid w:val="00F622CD"/>
    <w:rsid w:val="00F638DA"/>
    <w:rsid w:val="00F63A7C"/>
    <w:rsid w:val="00F63CAC"/>
    <w:rsid w:val="00F65996"/>
    <w:rsid w:val="00F6643E"/>
    <w:rsid w:val="00F66A30"/>
    <w:rsid w:val="00F705F9"/>
    <w:rsid w:val="00F710DE"/>
    <w:rsid w:val="00F712D3"/>
    <w:rsid w:val="00F71312"/>
    <w:rsid w:val="00F72F99"/>
    <w:rsid w:val="00F73621"/>
    <w:rsid w:val="00F73CC0"/>
    <w:rsid w:val="00F7416B"/>
    <w:rsid w:val="00F74648"/>
    <w:rsid w:val="00F74BE1"/>
    <w:rsid w:val="00F777D8"/>
    <w:rsid w:val="00F80DCB"/>
    <w:rsid w:val="00F82C10"/>
    <w:rsid w:val="00F84667"/>
    <w:rsid w:val="00F84D96"/>
    <w:rsid w:val="00F84F8F"/>
    <w:rsid w:val="00F85307"/>
    <w:rsid w:val="00F87F9F"/>
    <w:rsid w:val="00F90DCB"/>
    <w:rsid w:val="00F911CA"/>
    <w:rsid w:val="00F9126D"/>
    <w:rsid w:val="00F912F9"/>
    <w:rsid w:val="00F91AA5"/>
    <w:rsid w:val="00F91EF6"/>
    <w:rsid w:val="00F930FD"/>
    <w:rsid w:val="00F96140"/>
    <w:rsid w:val="00F96774"/>
    <w:rsid w:val="00F96F4C"/>
    <w:rsid w:val="00F9742B"/>
    <w:rsid w:val="00F976E6"/>
    <w:rsid w:val="00FA05B0"/>
    <w:rsid w:val="00FA1469"/>
    <w:rsid w:val="00FA1867"/>
    <w:rsid w:val="00FA39D8"/>
    <w:rsid w:val="00FA4351"/>
    <w:rsid w:val="00FA4D0A"/>
    <w:rsid w:val="00FA55D0"/>
    <w:rsid w:val="00FA5AD9"/>
    <w:rsid w:val="00FA6927"/>
    <w:rsid w:val="00FB061C"/>
    <w:rsid w:val="00FB23B4"/>
    <w:rsid w:val="00FB262B"/>
    <w:rsid w:val="00FB2F07"/>
    <w:rsid w:val="00FB4159"/>
    <w:rsid w:val="00FB72E4"/>
    <w:rsid w:val="00FC0618"/>
    <w:rsid w:val="00FC27B8"/>
    <w:rsid w:val="00FC3D8E"/>
    <w:rsid w:val="00FC43FA"/>
    <w:rsid w:val="00FC49E2"/>
    <w:rsid w:val="00FC4AAA"/>
    <w:rsid w:val="00FC4BCF"/>
    <w:rsid w:val="00FC4EFC"/>
    <w:rsid w:val="00FC725E"/>
    <w:rsid w:val="00FC7DBF"/>
    <w:rsid w:val="00FD10E0"/>
    <w:rsid w:val="00FD418E"/>
    <w:rsid w:val="00FD5834"/>
    <w:rsid w:val="00FD5FC5"/>
    <w:rsid w:val="00FD722D"/>
    <w:rsid w:val="00FE0111"/>
    <w:rsid w:val="00FE0687"/>
    <w:rsid w:val="00FE0770"/>
    <w:rsid w:val="00FE1778"/>
    <w:rsid w:val="00FE1EF0"/>
    <w:rsid w:val="00FE2618"/>
    <w:rsid w:val="00FE31FA"/>
    <w:rsid w:val="00FE423A"/>
    <w:rsid w:val="00FE4BD0"/>
    <w:rsid w:val="00FF1227"/>
    <w:rsid w:val="00FF18D1"/>
    <w:rsid w:val="00FF1A4E"/>
    <w:rsid w:val="00FF40C9"/>
    <w:rsid w:val="00FF50DC"/>
    <w:rsid w:val="00F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B07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E56993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E56993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rsid w:val="00E56993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56993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E56993"/>
    <w:pPr>
      <w:ind w:left="1134" w:hanging="1134"/>
    </w:pPr>
  </w:style>
  <w:style w:type="paragraph" w:styleId="TM4">
    <w:name w:val="toc 4"/>
    <w:basedOn w:val="TM3"/>
    <w:semiHidden/>
    <w:rsid w:val="00E56993"/>
    <w:pPr>
      <w:ind w:left="1418" w:hanging="1418"/>
    </w:pPr>
  </w:style>
  <w:style w:type="paragraph" w:styleId="TM5">
    <w:name w:val="toc 5"/>
    <w:basedOn w:val="TM4"/>
    <w:semiHidden/>
    <w:rsid w:val="00E56993"/>
    <w:pPr>
      <w:ind w:left="1701" w:hanging="1701"/>
    </w:pPr>
  </w:style>
  <w:style w:type="paragraph" w:styleId="TM6">
    <w:name w:val="toc 6"/>
    <w:basedOn w:val="TM5"/>
    <w:next w:val="Normal"/>
    <w:semiHidden/>
    <w:rsid w:val="00E56993"/>
    <w:pPr>
      <w:ind w:left="1985" w:hanging="1985"/>
    </w:pPr>
  </w:style>
  <w:style w:type="paragraph" w:styleId="TM7">
    <w:name w:val="toc 7"/>
    <w:basedOn w:val="TM6"/>
    <w:next w:val="Normal"/>
    <w:semiHidden/>
    <w:rsid w:val="00E56993"/>
    <w:pPr>
      <w:ind w:left="2268" w:hanging="2268"/>
    </w:pPr>
  </w:style>
  <w:style w:type="paragraph" w:styleId="TM8">
    <w:name w:val="toc 8"/>
    <w:basedOn w:val="TM1"/>
    <w:semiHidden/>
    <w:rsid w:val="00E56993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E56993"/>
    <w:pPr>
      <w:ind w:left="1418" w:hanging="1418"/>
    </w:pPr>
  </w:style>
  <w:style w:type="paragraph" w:customStyle="1" w:styleId="TT">
    <w:name w:val="TT"/>
    <w:basedOn w:val="Titre1"/>
    <w:next w:val="Normal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link w:val="TACChar"/>
    <w:rsid w:val="00E56993"/>
    <w:pPr>
      <w:jc w:val="center"/>
    </w:pPr>
  </w:style>
  <w:style w:type="paragraph" w:customStyle="1" w:styleId="TAL">
    <w:name w:val="TAL"/>
    <w:basedOn w:val="Normal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link w:val="TANChar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Pieddepage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rsid w:val="00E56993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sid w:val="00E56993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Grilledutableau">
    <w:name w:val="Table Grid"/>
    <w:basedOn w:val="Tableau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992027"/>
    <w:rPr>
      <w:sz w:val="16"/>
      <w:szCs w:val="16"/>
    </w:rPr>
  </w:style>
  <w:style w:type="paragraph" w:styleId="Commentaire">
    <w:name w:val="annotation text"/>
    <w:basedOn w:val="Normal"/>
    <w:link w:val="CommentaireC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aireCar">
    <w:name w:val="Commentaire Car"/>
    <w:link w:val="Commentaire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ObjetducommentaireCar">
    <w:name w:val="Objet du commentaire Car"/>
    <w:link w:val="Objetducommentaire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R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Explorateurdedocuments">
    <w:name w:val="Document Map"/>
    <w:basedOn w:val="Normal"/>
    <w:link w:val="ExplorateurdedocumentsCar"/>
    <w:semiHidden/>
    <w:unhideWhenUsed/>
    <w:rsid w:val="00383974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83974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  <w:style w:type="character" w:customStyle="1" w:styleId="Titre1Car">
    <w:name w:val="Titre 1 Car"/>
    <w:link w:val="Titre1"/>
    <w:rsid w:val="00B423C5"/>
    <w:rPr>
      <w:rFonts w:ascii="Arial" w:hAnsi="Arial"/>
      <w:sz w:val="36"/>
      <w:lang w:val="en-GB" w:eastAsia="ja-JP"/>
    </w:rPr>
  </w:style>
  <w:style w:type="character" w:customStyle="1" w:styleId="EXChar">
    <w:name w:val="EX Char"/>
    <w:link w:val="EX"/>
    <w:locked/>
    <w:rsid w:val="00B423C5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sid w:val="005109A1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109A1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5109A1"/>
    <w:rPr>
      <w:rFonts w:ascii="Arial" w:hAnsi="Arial"/>
      <w:color w:val="000000"/>
      <w:sz w:val="18"/>
      <w:lang w:val="en-GB" w:eastAsia="ja-JP"/>
    </w:rPr>
  </w:style>
  <w:style w:type="character" w:styleId="Textedelespacerserv">
    <w:name w:val="Placeholder Text"/>
    <w:basedOn w:val="Policepardfaut"/>
    <w:uiPriority w:val="99"/>
    <w:semiHidden/>
    <w:rsid w:val="00E452DB"/>
    <w:rPr>
      <w:color w:val="808080"/>
    </w:rPr>
  </w:style>
  <w:style w:type="character" w:customStyle="1" w:styleId="TANChar">
    <w:name w:val="TAN Char"/>
    <w:link w:val="TAN"/>
    <w:rsid w:val="00755E21"/>
    <w:rPr>
      <w:rFonts w:ascii="Arial" w:hAnsi="Arial"/>
      <w:color w:val="000000"/>
      <w:sz w:val="18"/>
      <w:lang w:val="en-GB" w:eastAsia="ja-JP"/>
    </w:rPr>
  </w:style>
  <w:style w:type="character" w:customStyle="1" w:styleId="Titre2Car">
    <w:name w:val="Titre 2 Car"/>
    <w:link w:val="Titre2"/>
    <w:rsid w:val="00F52A86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F52A86"/>
    <w:rPr>
      <w:rFonts w:ascii="Arial" w:hAnsi="Arial"/>
      <w:sz w:val="28"/>
      <w:lang w:val="en-GB" w:eastAsia="ja-JP"/>
    </w:rPr>
  </w:style>
  <w:style w:type="character" w:customStyle="1" w:styleId="Titre4Car">
    <w:name w:val="Titre 4 Car"/>
    <w:link w:val="Titre4"/>
    <w:rsid w:val="00F52A86"/>
    <w:rPr>
      <w:rFonts w:ascii="Arial" w:hAnsi="Arial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E56993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E56993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rsid w:val="00E56993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56993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E56993"/>
    <w:pPr>
      <w:ind w:left="1134" w:hanging="1134"/>
    </w:pPr>
  </w:style>
  <w:style w:type="paragraph" w:styleId="TM4">
    <w:name w:val="toc 4"/>
    <w:basedOn w:val="TM3"/>
    <w:semiHidden/>
    <w:rsid w:val="00E56993"/>
    <w:pPr>
      <w:ind w:left="1418" w:hanging="1418"/>
    </w:pPr>
  </w:style>
  <w:style w:type="paragraph" w:styleId="TM5">
    <w:name w:val="toc 5"/>
    <w:basedOn w:val="TM4"/>
    <w:semiHidden/>
    <w:rsid w:val="00E56993"/>
    <w:pPr>
      <w:ind w:left="1701" w:hanging="1701"/>
    </w:pPr>
  </w:style>
  <w:style w:type="paragraph" w:styleId="TM6">
    <w:name w:val="toc 6"/>
    <w:basedOn w:val="TM5"/>
    <w:next w:val="Normal"/>
    <w:semiHidden/>
    <w:rsid w:val="00E56993"/>
    <w:pPr>
      <w:ind w:left="1985" w:hanging="1985"/>
    </w:pPr>
  </w:style>
  <w:style w:type="paragraph" w:styleId="TM7">
    <w:name w:val="toc 7"/>
    <w:basedOn w:val="TM6"/>
    <w:next w:val="Normal"/>
    <w:semiHidden/>
    <w:rsid w:val="00E56993"/>
    <w:pPr>
      <w:ind w:left="2268" w:hanging="2268"/>
    </w:pPr>
  </w:style>
  <w:style w:type="paragraph" w:styleId="TM8">
    <w:name w:val="toc 8"/>
    <w:basedOn w:val="TM1"/>
    <w:semiHidden/>
    <w:rsid w:val="00E56993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E56993"/>
    <w:pPr>
      <w:ind w:left="1418" w:hanging="1418"/>
    </w:pPr>
  </w:style>
  <w:style w:type="paragraph" w:customStyle="1" w:styleId="TT">
    <w:name w:val="TT"/>
    <w:basedOn w:val="Titre1"/>
    <w:next w:val="Normal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link w:val="TACChar"/>
    <w:rsid w:val="00E56993"/>
    <w:pPr>
      <w:jc w:val="center"/>
    </w:pPr>
  </w:style>
  <w:style w:type="paragraph" w:customStyle="1" w:styleId="TAL">
    <w:name w:val="TAL"/>
    <w:basedOn w:val="Normal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link w:val="TANChar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Pieddepage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rsid w:val="00E56993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sid w:val="00E56993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Grilledutableau">
    <w:name w:val="Table Grid"/>
    <w:basedOn w:val="Tableau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992027"/>
    <w:rPr>
      <w:sz w:val="16"/>
      <w:szCs w:val="16"/>
    </w:rPr>
  </w:style>
  <w:style w:type="paragraph" w:styleId="Commentaire">
    <w:name w:val="annotation text"/>
    <w:basedOn w:val="Normal"/>
    <w:link w:val="CommentaireC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aireCar">
    <w:name w:val="Commentaire Car"/>
    <w:link w:val="Commentaire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ObjetducommentaireCar">
    <w:name w:val="Objet du commentaire Car"/>
    <w:link w:val="Objetducommentaire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R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Explorateurdedocuments">
    <w:name w:val="Document Map"/>
    <w:basedOn w:val="Normal"/>
    <w:link w:val="ExplorateurdedocumentsCar"/>
    <w:semiHidden/>
    <w:unhideWhenUsed/>
    <w:rsid w:val="00383974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83974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  <w:style w:type="character" w:customStyle="1" w:styleId="Titre1Car">
    <w:name w:val="Titre 1 Car"/>
    <w:link w:val="Titre1"/>
    <w:rsid w:val="00B423C5"/>
    <w:rPr>
      <w:rFonts w:ascii="Arial" w:hAnsi="Arial"/>
      <w:sz w:val="36"/>
      <w:lang w:val="en-GB" w:eastAsia="ja-JP"/>
    </w:rPr>
  </w:style>
  <w:style w:type="character" w:customStyle="1" w:styleId="EXChar">
    <w:name w:val="EX Char"/>
    <w:link w:val="EX"/>
    <w:locked/>
    <w:rsid w:val="00B423C5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sid w:val="005109A1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109A1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5109A1"/>
    <w:rPr>
      <w:rFonts w:ascii="Arial" w:hAnsi="Arial"/>
      <w:color w:val="000000"/>
      <w:sz w:val="18"/>
      <w:lang w:val="en-GB" w:eastAsia="ja-JP"/>
    </w:rPr>
  </w:style>
  <w:style w:type="character" w:styleId="Textedelespacerserv">
    <w:name w:val="Placeholder Text"/>
    <w:basedOn w:val="Policepardfaut"/>
    <w:uiPriority w:val="99"/>
    <w:semiHidden/>
    <w:rsid w:val="00E452DB"/>
    <w:rPr>
      <w:color w:val="808080"/>
    </w:rPr>
  </w:style>
  <w:style w:type="character" w:customStyle="1" w:styleId="TANChar">
    <w:name w:val="TAN Char"/>
    <w:link w:val="TAN"/>
    <w:rsid w:val="00755E21"/>
    <w:rPr>
      <w:rFonts w:ascii="Arial" w:hAnsi="Arial"/>
      <w:color w:val="000000"/>
      <w:sz w:val="18"/>
      <w:lang w:val="en-GB" w:eastAsia="ja-JP"/>
    </w:rPr>
  </w:style>
  <w:style w:type="character" w:customStyle="1" w:styleId="Titre2Car">
    <w:name w:val="Titre 2 Car"/>
    <w:link w:val="Titre2"/>
    <w:rsid w:val="00F52A86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F52A86"/>
    <w:rPr>
      <w:rFonts w:ascii="Arial" w:hAnsi="Arial"/>
      <w:sz w:val="28"/>
      <w:lang w:val="en-GB" w:eastAsia="ja-JP"/>
    </w:rPr>
  </w:style>
  <w:style w:type="character" w:customStyle="1" w:styleId="Titre4Car">
    <w:name w:val="Titre 4 Car"/>
    <w:link w:val="Titre4"/>
    <w:rsid w:val="00F52A8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4112B-690D-4D32-954F-A2B526FA8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1976</Words>
  <Characters>10868</Characters>
  <Application>Microsoft Office Word</Application>
  <DocSecurity>0</DocSecurity>
  <Lines>90</Lines>
  <Paragraphs>25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5" baseType="lpstr">
      <vt:lpstr>SA WG2 Temporary Document</vt:lpstr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Antoine Mouquet (Orange)</cp:lastModifiedBy>
  <cp:revision>3</cp:revision>
  <cp:lastPrinted>2003-09-25T12:29:00Z</cp:lastPrinted>
  <dcterms:created xsi:type="dcterms:W3CDTF">2020-06-01T10:56:00Z</dcterms:created>
  <dcterms:modified xsi:type="dcterms:W3CDTF">2020-06-01T10:58:00Z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(3)uJjul77YqnVAbc8wtfTU0ALqQ0CBdoDrmqi5/biDBuCUCWMXQZvR2utyB3VcnBzkqyxldCuy
z+PyPzJtj2yowRNXI0Blwxk1uJ+z7BNjAvgKa00+YTHvthkGB5fbJzwzq2+NPVPO9XxidCjG
RGjutpZ+c/FflkUP+8sk7XQ8KRvfM6GOfqsN3YwqpHBNFUOsP1oO9+InFGyHq9UaaGlD7Rek
tKfnYGoz+EwPouOyEW</vt:lpwstr>
  </property>
  <property fmtid="{D5CDD505-2E9C-101B-9397-08002B2CF9AE}" pid="4" name="_2015_ms_pID_7253431">
    <vt:lpwstr>gNOSc+GWlnFUo0FrbrnRd/ostEKTWjhvX2SRahcze0D8AHuZeWNt5O
oD1O9/uaqPnGs8Snwm4WJSM+zBiVD1BKkjJdFrCt2yaViRpjloOljM0YI//cKH8BPR+nnD5Z
GaLpObc1AGj3x17aBbb9+MakbDy02XpcgP62O4//nbQx5VRT94NWpsleJ4pOJU9bT+XgPf5X
+4mL/lFB/ozuVYENcRSXB6mx9cgGGrZzsNXm</vt:lpwstr>
  </property>
  <property fmtid="{D5CDD505-2E9C-101B-9397-08002B2CF9AE}" pid="5" name="_2015_ms_pID_7253432">
    <vt:lpwstr>0GgiRMk6p4hTPjmISNKstTw=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1590104053</vt:lpwstr>
  </property>
</Properties>
</file>